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59" w:rsidRDefault="00310559" w:rsidP="00310559">
      <w:pPr>
        <w:jc w:val="center"/>
        <w:rPr>
          <w:b/>
          <w:bCs/>
          <w:sz w:val="24"/>
        </w:rPr>
      </w:pPr>
    </w:p>
    <w:p w:rsidR="00310559" w:rsidRPr="005400F6" w:rsidRDefault="00310559" w:rsidP="00310559">
      <w:pPr>
        <w:jc w:val="center"/>
        <w:rPr>
          <w:b/>
          <w:bCs/>
          <w:sz w:val="24"/>
        </w:rPr>
      </w:pPr>
      <w:r w:rsidRPr="005400F6">
        <w:rPr>
          <w:b/>
          <w:bCs/>
          <w:sz w:val="24"/>
        </w:rPr>
        <w:t>T.C.</w:t>
      </w:r>
    </w:p>
    <w:p w:rsidR="00310559" w:rsidRPr="005400F6" w:rsidRDefault="00310559" w:rsidP="00310559">
      <w:pPr>
        <w:jc w:val="center"/>
        <w:rPr>
          <w:b/>
          <w:bCs/>
          <w:sz w:val="24"/>
        </w:rPr>
      </w:pPr>
      <w:r w:rsidRPr="005400F6">
        <w:rPr>
          <w:b/>
          <w:bCs/>
          <w:sz w:val="24"/>
        </w:rPr>
        <w:t>SAKARYA ÜNİVERSİTESİ</w:t>
      </w:r>
    </w:p>
    <w:p w:rsidR="00310559" w:rsidRPr="005400F6" w:rsidRDefault="00310559" w:rsidP="00310559">
      <w:pPr>
        <w:jc w:val="center"/>
        <w:rPr>
          <w:b/>
          <w:bCs/>
          <w:sz w:val="24"/>
        </w:rPr>
      </w:pPr>
      <w:r w:rsidRPr="005400F6">
        <w:rPr>
          <w:b/>
          <w:bCs/>
          <w:sz w:val="24"/>
        </w:rPr>
        <w:t>İLETİŞİM FAKÜLTESİ</w:t>
      </w:r>
    </w:p>
    <w:p w:rsidR="00310559" w:rsidRPr="007B09AF" w:rsidRDefault="00310559" w:rsidP="00310559">
      <w:pPr>
        <w:jc w:val="center"/>
        <w:rPr>
          <w:b/>
          <w:bCs/>
          <w:sz w:val="24"/>
        </w:rPr>
      </w:pPr>
      <w:r w:rsidRPr="005400F6">
        <w:rPr>
          <w:b/>
          <w:sz w:val="24"/>
        </w:rPr>
        <w:t xml:space="preserve">FAKÜLTE </w:t>
      </w:r>
      <w:r>
        <w:rPr>
          <w:b/>
          <w:sz w:val="24"/>
        </w:rPr>
        <w:t xml:space="preserve">YÖNETİM </w:t>
      </w:r>
      <w:r w:rsidRPr="005400F6">
        <w:rPr>
          <w:b/>
          <w:sz w:val="24"/>
        </w:rPr>
        <w:t xml:space="preserve">KURULU </w:t>
      </w:r>
      <w:r w:rsidRPr="005400F6">
        <w:rPr>
          <w:b/>
          <w:bCs/>
          <w:sz w:val="24"/>
        </w:rPr>
        <w:t>TOPLANTI TUTANAĞI</w:t>
      </w:r>
    </w:p>
    <w:p w:rsidR="00310559" w:rsidRPr="005400F6" w:rsidRDefault="00310559" w:rsidP="00310559">
      <w:pPr>
        <w:jc w:val="both"/>
        <w:rPr>
          <w:bCs/>
          <w:szCs w:val="20"/>
        </w:rPr>
      </w:pPr>
    </w:p>
    <w:p w:rsidR="00310559" w:rsidRPr="005400F6" w:rsidRDefault="00310559" w:rsidP="00310559">
      <w:pPr>
        <w:tabs>
          <w:tab w:val="left" w:pos="2340"/>
        </w:tabs>
        <w:jc w:val="both"/>
        <w:rPr>
          <w:b/>
          <w:sz w:val="24"/>
        </w:rPr>
      </w:pPr>
      <w:r>
        <w:rPr>
          <w:b/>
          <w:sz w:val="24"/>
        </w:rPr>
        <w:t>TOPLANTI NO</w:t>
      </w:r>
      <w:r>
        <w:rPr>
          <w:b/>
          <w:sz w:val="24"/>
        </w:rPr>
        <w:tab/>
        <w:t>: 2015/66</w:t>
      </w:r>
    </w:p>
    <w:p w:rsidR="00310559" w:rsidRPr="005400F6" w:rsidRDefault="00310559" w:rsidP="00310559">
      <w:pPr>
        <w:tabs>
          <w:tab w:val="left" w:pos="2340"/>
        </w:tabs>
        <w:jc w:val="both"/>
        <w:rPr>
          <w:b/>
          <w:sz w:val="24"/>
        </w:rPr>
      </w:pPr>
      <w:r w:rsidRPr="005400F6">
        <w:rPr>
          <w:b/>
          <w:sz w:val="24"/>
        </w:rPr>
        <w:t>TOPLANTI TARİHİ</w:t>
      </w:r>
      <w:r w:rsidRPr="005400F6">
        <w:rPr>
          <w:b/>
          <w:sz w:val="24"/>
        </w:rPr>
        <w:tab/>
        <w:t xml:space="preserve">: </w:t>
      </w:r>
      <w:proofErr w:type="gramStart"/>
      <w:r w:rsidR="000130FD">
        <w:rPr>
          <w:b/>
          <w:sz w:val="24"/>
        </w:rPr>
        <w:t>05</w:t>
      </w:r>
      <w:r>
        <w:rPr>
          <w:b/>
          <w:sz w:val="24"/>
        </w:rPr>
        <w:t>/03/2015</w:t>
      </w:r>
      <w:proofErr w:type="gramEnd"/>
    </w:p>
    <w:p w:rsidR="00310559" w:rsidRPr="005400F6" w:rsidRDefault="00310559" w:rsidP="00310559">
      <w:pPr>
        <w:tabs>
          <w:tab w:val="left" w:pos="2340"/>
        </w:tabs>
        <w:jc w:val="both"/>
        <w:rPr>
          <w:b/>
          <w:sz w:val="24"/>
        </w:rPr>
      </w:pPr>
    </w:p>
    <w:p w:rsidR="00310559" w:rsidRDefault="00310559" w:rsidP="00310559">
      <w:pPr>
        <w:tabs>
          <w:tab w:val="left" w:pos="4032"/>
        </w:tabs>
        <w:jc w:val="both"/>
        <w:rPr>
          <w:rFonts w:eastAsiaTheme="minorHAnsi"/>
          <w:sz w:val="24"/>
          <w:lang w:eastAsia="en-US"/>
        </w:rPr>
      </w:pPr>
      <w:r w:rsidRPr="005400F6">
        <w:rPr>
          <w:rFonts w:eastAsiaTheme="minorHAnsi"/>
          <w:sz w:val="24"/>
          <w:lang w:eastAsia="en-US"/>
        </w:rPr>
        <w:t>Fakültemiz Yönetim Kurulu, Dekan Prof. Dr. Aytekin İŞMAN Başkanlığı’nda t</w:t>
      </w:r>
      <w:r>
        <w:rPr>
          <w:rFonts w:eastAsiaTheme="minorHAnsi"/>
          <w:sz w:val="24"/>
          <w:lang w:eastAsia="en-US"/>
        </w:rPr>
        <w:t xml:space="preserve">oplanarak, gündemdeki maddeyi </w:t>
      </w:r>
      <w:r w:rsidRPr="005400F6">
        <w:rPr>
          <w:rFonts w:eastAsiaTheme="minorHAnsi"/>
          <w:sz w:val="24"/>
          <w:lang w:eastAsia="en-US"/>
        </w:rPr>
        <w:t>görüşmüş</w:t>
      </w:r>
      <w:r>
        <w:rPr>
          <w:rFonts w:eastAsiaTheme="minorHAnsi"/>
          <w:sz w:val="24"/>
          <w:lang w:eastAsia="en-US"/>
        </w:rPr>
        <w:t xml:space="preserve"> ve aşağıdaki kararı</w:t>
      </w:r>
      <w:r w:rsidRPr="005400F6">
        <w:rPr>
          <w:rFonts w:eastAsiaTheme="minorHAnsi"/>
          <w:sz w:val="24"/>
          <w:lang w:eastAsia="en-US"/>
        </w:rPr>
        <w:t xml:space="preserve"> almıştır.</w:t>
      </w:r>
    </w:p>
    <w:p w:rsidR="00310559" w:rsidRPr="002C1CEC" w:rsidRDefault="00310559" w:rsidP="00310559">
      <w:pPr>
        <w:tabs>
          <w:tab w:val="left" w:pos="4032"/>
        </w:tabs>
        <w:jc w:val="both"/>
        <w:rPr>
          <w:rFonts w:eastAsiaTheme="minorHAnsi"/>
          <w:sz w:val="24"/>
          <w:lang w:eastAsia="en-US"/>
        </w:rPr>
      </w:pPr>
    </w:p>
    <w:p w:rsidR="00310559" w:rsidRPr="00BA359A" w:rsidRDefault="00310559" w:rsidP="00310559">
      <w:pPr>
        <w:rPr>
          <w:b/>
          <w:color w:val="000000"/>
          <w:sz w:val="24"/>
          <w:u w:val="single"/>
        </w:rPr>
      </w:pPr>
      <w:r w:rsidRPr="00BA359A">
        <w:rPr>
          <w:b/>
          <w:color w:val="000000"/>
          <w:sz w:val="24"/>
          <w:u w:val="single"/>
        </w:rPr>
        <w:t>GÜNDEM:</w:t>
      </w:r>
    </w:p>
    <w:p w:rsidR="00310559" w:rsidRPr="0064505A" w:rsidRDefault="00310559" w:rsidP="00310559">
      <w:pPr>
        <w:jc w:val="both"/>
        <w:rPr>
          <w:rFonts w:eastAsiaTheme="minorHAnsi"/>
          <w:sz w:val="24"/>
          <w:lang w:eastAsia="en-US"/>
        </w:rPr>
      </w:pPr>
    </w:p>
    <w:p w:rsidR="00310559" w:rsidRPr="004746CE" w:rsidRDefault="00310559" w:rsidP="00310559">
      <w:pPr>
        <w:tabs>
          <w:tab w:val="left" w:pos="4032"/>
        </w:tabs>
        <w:jc w:val="both"/>
        <w:rPr>
          <w:rFonts w:eastAsiaTheme="minorHAnsi"/>
          <w:sz w:val="24"/>
          <w:lang w:eastAsia="en-US"/>
        </w:rPr>
      </w:pPr>
      <w:r>
        <w:rPr>
          <w:rFonts w:eastAsiaTheme="minorHAnsi"/>
          <w:b/>
          <w:sz w:val="24"/>
          <w:lang w:eastAsia="en-US"/>
        </w:rPr>
        <w:t xml:space="preserve">        01</w:t>
      </w:r>
      <w:r w:rsidRPr="0064505A">
        <w:rPr>
          <w:rFonts w:eastAsiaTheme="minorHAnsi"/>
          <w:b/>
          <w:sz w:val="24"/>
          <w:lang w:eastAsia="en-US"/>
        </w:rPr>
        <w:t>-</w:t>
      </w:r>
      <w:r w:rsidRPr="0064505A">
        <w:rPr>
          <w:rFonts w:eastAsiaTheme="minorHAnsi"/>
          <w:sz w:val="24"/>
          <w:lang w:eastAsia="en-US"/>
        </w:rPr>
        <w:t xml:space="preserve"> </w:t>
      </w:r>
      <w:r w:rsidRPr="004746CE">
        <w:rPr>
          <w:rFonts w:eastAsiaTheme="minorHAnsi"/>
          <w:sz w:val="24"/>
          <w:lang w:eastAsia="en-US"/>
        </w:rPr>
        <w:t>İle</w:t>
      </w:r>
      <w:r>
        <w:rPr>
          <w:rFonts w:eastAsiaTheme="minorHAnsi"/>
          <w:sz w:val="24"/>
          <w:lang w:eastAsia="en-US"/>
        </w:rPr>
        <w:t xml:space="preserve">tişim Fakültesi </w:t>
      </w:r>
      <w:proofErr w:type="spellStart"/>
      <w:r>
        <w:rPr>
          <w:rFonts w:eastAsiaTheme="minorHAnsi"/>
          <w:sz w:val="24"/>
          <w:lang w:eastAsia="en-US"/>
        </w:rPr>
        <w:t>Dekanlığı’nın</w:t>
      </w:r>
      <w:proofErr w:type="spellEnd"/>
      <w:r>
        <w:rPr>
          <w:rFonts w:eastAsiaTheme="minorHAnsi"/>
          <w:sz w:val="24"/>
          <w:lang w:eastAsia="en-US"/>
        </w:rPr>
        <w:t xml:space="preserve"> </w:t>
      </w:r>
      <w:proofErr w:type="gramStart"/>
      <w:r>
        <w:rPr>
          <w:rFonts w:eastAsiaTheme="minorHAnsi"/>
          <w:sz w:val="24"/>
          <w:lang w:eastAsia="en-US"/>
        </w:rPr>
        <w:t>29/12/2014</w:t>
      </w:r>
      <w:proofErr w:type="gramEnd"/>
      <w:r w:rsidRPr="004746CE">
        <w:rPr>
          <w:rFonts w:eastAsiaTheme="minorHAnsi"/>
          <w:sz w:val="24"/>
          <w:lang w:eastAsia="en-US"/>
        </w:rPr>
        <w:t xml:space="preserve"> tarihinde </w:t>
      </w:r>
      <w:r>
        <w:rPr>
          <w:rFonts w:eastAsiaTheme="minorHAnsi"/>
          <w:sz w:val="24"/>
          <w:lang w:eastAsia="en-US"/>
        </w:rPr>
        <w:t>Star</w:t>
      </w:r>
      <w:r w:rsidRPr="004746CE">
        <w:rPr>
          <w:rFonts w:eastAsiaTheme="minorHAnsi"/>
          <w:sz w:val="24"/>
          <w:lang w:eastAsia="en-US"/>
        </w:rPr>
        <w:t xml:space="preserve"> Gazetesi</w:t>
      </w:r>
      <w:r>
        <w:rPr>
          <w:rFonts w:eastAsiaTheme="minorHAnsi"/>
          <w:sz w:val="24"/>
          <w:lang w:eastAsia="en-US"/>
        </w:rPr>
        <w:t>’</w:t>
      </w:r>
      <w:r w:rsidRPr="004746CE">
        <w:rPr>
          <w:rFonts w:eastAsiaTheme="minorHAnsi"/>
          <w:sz w:val="24"/>
          <w:lang w:eastAsia="en-US"/>
        </w:rPr>
        <w:t xml:space="preserve">nde yayımlanan Yardımcı Doçent Kadrosu görüşmeye açıldı. </w:t>
      </w:r>
    </w:p>
    <w:p w:rsidR="00310559" w:rsidRPr="0064505A" w:rsidRDefault="00310559" w:rsidP="00310559">
      <w:pPr>
        <w:pStyle w:val="ListeParagraf"/>
        <w:ind w:left="644"/>
        <w:jc w:val="both"/>
        <w:rPr>
          <w:rFonts w:eastAsiaTheme="minorHAnsi"/>
          <w:sz w:val="24"/>
          <w:lang w:eastAsia="en-US"/>
        </w:rPr>
      </w:pPr>
    </w:p>
    <w:p w:rsidR="00310559" w:rsidRDefault="00310559" w:rsidP="00310559">
      <w:pPr>
        <w:jc w:val="both"/>
        <w:rPr>
          <w:rFonts w:eastAsiaTheme="minorHAnsi"/>
          <w:sz w:val="24"/>
          <w:lang w:eastAsia="en-US"/>
        </w:rPr>
      </w:pPr>
      <w:r>
        <w:rPr>
          <w:rFonts w:eastAsiaTheme="minorHAnsi"/>
          <w:b/>
          <w:sz w:val="24"/>
          <w:lang w:eastAsia="en-US"/>
        </w:rPr>
        <w:t>Karar No 01</w:t>
      </w:r>
      <w:r w:rsidRPr="0064505A">
        <w:rPr>
          <w:rFonts w:eastAsiaTheme="minorHAnsi"/>
          <w:b/>
          <w:sz w:val="24"/>
          <w:lang w:eastAsia="en-US"/>
        </w:rPr>
        <w:t>-</w:t>
      </w:r>
      <w:r w:rsidRPr="004746CE">
        <w:rPr>
          <w:rFonts w:asciiTheme="minorHAnsi" w:eastAsiaTheme="minorHAnsi" w:hAnsiTheme="minorHAnsi" w:cstheme="minorBidi"/>
          <w:sz w:val="22"/>
          <w:szCs w:val="22"/>
          <w:lang w:eastAsia="en-US"/>
        </w:rPr>
        <w:t xml:space="preserve"> </w:t>
      </w:r>
      <w:r w:rsidRPr="004746CE">
        <w:rPr>
          <w:rFonts w:eastAsiaTheme="minorHAnsi"/>
          <w:sz w:val="24"/>
          <w:lang w:eastAsia="en-US"/>
        </w:rPr>
        <w:t xml:space="preserve">Yapılan görüşmeler sonunda; Fakültemiz Gazetecilik Bölümü Gazetecilik Anabilim Dalı’nda </w:t>
      </w:r>
      <w:r w:rsidRPr="00310559">
        <w:rPr>
          <w:rFonts w:eastAsiaTheme="minorHAnsi"/>
          <w:sz w:val="24"/>
          <w:lang w:eastAsia="en-US"/>
        </w:rPr>
        <w:t xml:space="preserve">açık bulunan 2 (iki) adet yardımcı doçent kadrosuna </w:t>
      </w:r>
      <w:r w:rsidRPr="004746CE">
        <w:rPr>
          <w:rFonts w:eastAsiaTheme="minorHAnsi"/>
          <w:sz w:val="24"/>
          <w:lang w:eastAsia="en-US"/>
        </w:rPr>
        <w:t xml:space="preserve">Öğretim Üyesi temini için </w:t>
      </w:r>
      <w:proofErr w:type="gramStart"/>
      <w:r w:rsidR="000130FD">
        <w:rPr>
          <w:rFonts w:eastAsiaTheme="minorHAnsi"/>
          <w:sz w:val="24"/>
          <w:lang w:eastAsia="en-US"/>
        </w:rPr>
        <w:t>29/12/201</w:t>
      </w:r>
      <w:r>
        <w:rPr>
          <w:rFonts w:eastAsiaTheme="minorHAnsi"/>
          <w:sz w:val="24"/>
          <w:lang w:eastAsia="en-US"/>
        </w:rPr>
        <w:t>4</w:t>
      </w:r>
      <w:proofErr w:type="gramEnd"/>
      <w:r>
        <w:rPr>
          <w:rFonts w:eastAsiaTheme="minorHAnsi"/>
          <w:sz w:val="24"/>
          <w:lang w:eastAsia="en-US"/>
        </w:rPr>
        <w:t xml:space="preserve"> </w:t>
      </w:r>
      <w:r w:rsidRPr="004746CE">
        <w:rPr>
          <w:rFonts w:eastAsiaTheme="minorHAnsi"/>
          <w:sz w:val="24"/>
          <w:lang w:eastAsia="en-US"/>
        </w:rPr>
        <w:t xml:space="preserve">tarihinde </w:t>
      </w:r>
      <w:r>
        <w:rPr>
          <w:rFonts w:eastAsiaTheme="minorHAnsi"/>
          <w:sz w:val="24"/>
          <w:lang w:eastAsia="en-US"/>
        </w:rPr>
        <w:t>Star</w:t>
      </w:r>
      <w:r w:rsidRPr="004746CE">
        <w:rPr>
          <w:rFonts w:eastAsiaTheme="minorHAnsi"/>
          <w:sz w:val="24"/>
          <w:lang w:eastAsia="en-US"/>
        </w:rPr>
        <w:t xml:space="preserve"> Gazetesi</w:t>
      </w:r>
      <w:r>
        <w:rPr>
          <w:rFonts w:eastAsiaTheme="minorHAnsi"/>
          <w:sz w:val="24"/>
          <w:lang w:eastAsia="en-US"/>
        </w:rPr>
        <w:t>’</w:t>
      </w:r>
      <w:r w:rsidRPr="004746CE">
        <w:rPr>
          <w:rFonts w:eastAsiaTheme="minorHAnsi"/>
          <w:sz w:val="24"/>
          <w:lang w:eastAsia="en-US"/>
        </w:rPr>
        <w:t xml:space="preserve">nde yayımlanan ilan üzerine başvuruda bulunan adaylardan </w:t>
      </w:r>
      <w:r w:rsidRPr="004746CE">
        <w:rPr>
          <w:rFonts w:eastAsiaTheme="minorHAnsi"/>
          <w:b/>
          <w:sz w:val="24"/>
          <w:lang w:eastAsia="en-US"/>
        </w:rPr>
        <w:t xml:space="preserve">Dr. </w:t>
      </w:r>
      <w:proofErr w:type="spellStart"/>
      <w:r>
        <w:rPr>
          <w:rFonts w:eastAsiaTheme="minorHAnsi"/>
          <w:b/>
          <w:sz w:val="24"/>
          <w:lang w:eastAsia="en-US"/>
        </w:rPr>
        <w:t>Ekmel</w:t>
      </w:r>
      <w:proofErr w:type="spellEnd"/>
      <w:r>
        <w:rPr>
          <w:rFonts w:eastAsiaTheme="minorHAnsi"/>
          <w:b/>
          <w:sz w:val="24"/>
          <w:lang w:eastAsia="en-US"/>
        </w:rPr>
        <w:t xml:space="preserve"> GEÇER’</w:t>
      </w:r>
      <w:r>
        <w:rPr>
          <w:rFonts w:eastAsiaTheme="minorHAnsi"/>
          <w:sz w:val="24"/>
          <w:lang w:eastAsia="en-US"/>
        </w:rPr>
        <w:t xml:space="preserve"> in</w:t>
      </w:r>
      <w:r w:rsidRPr="004746CE">
        <w:rPr>
          <w:rFonts w:eastAsiaTheme="minorHAnsi"/>
          <w:sz w:val="24"/>
          <w:lang w:eastAsia="en-US"/>
        </w:rPr>
        <w:t xml:space="preserve">, Bilim Jürisi Raporları ve Deneme Dersi Uygulama Jürisi raporları da dikkate alınarak 2547 Sayılı Kanunun 23. Maddesi uyarınca ve ‘Öğretim Üyeliğine Yükseltilme ve Atanma Yönetmeliği’nin 7. ve 8. maddeleri gereğince Yardımcı Doçentliğe başvurma ve atanmaya ilişkin kriterleri yerine getirdiğinden </w:t>
      </w:r>
      <w:r w:rsidRPr="004746CE">
        <w:rPr>
          <w:rFonts w:eastAsiaTheme="minorHAnsi"/>
          <w:b/>
          <w:sz w:val="24"/>
          <w:lang w:eastAsia="en-US"/>
        </w:rPr>
        <w:t xml:space="preserve">İletişim Fakültesi Gazetecilik Bölümü Gazetecilik Anabilim Dalı </w:t>
      </w:r>
      <w:r w:rsidR="000130FD">
        <w:rPr>
          <w:rFonts w:eastAsiaTheme="minorHAnsi"/>
          <w:b/>
          <w:sz w:val="24"/>
          <w:lang w:eastAsia="en-US"/>
        </w:rPr>
        <w:t xml:space="preserve">2inci derece </w:t>
      </w:r>
      <w:r w:rsidRPr="004746CE">
        <w:rPr>
          <w:rFonts w:eastAsiaTheme="minorHAnsi"/>
          <w:b/>
          <w:sz w:val="24"/>
          <w:lang w:eastAsia="en-US"/>
        </w:rPr>
        <w:t>Yardımcı Doçent</w:t>
      </w:r>
      <w:r w:rsidRPr="004746CE">
        <w:rPr>
          <w:rFonts w:eastAsiaTheme="minorHAnsi"/>
          <w:sz w:val="24"/>
          <w:lang w:eastAsia="en-US"/>
        </w:rPr>
        <w:t xml:space="preserve"> kadrosuna </w:t>
      </w:r>
      <w:r w:rsidR="000130FD">
        <w:rPr>
          <w:rFonts w:eastAsiaTheme="minorHAnsi"/>
          <w:sz w:val="24"/>
          <w:lang w:eastAsia="en-US"/>
        </w:rPr>
        <w:t xml:space="preserve">iki (2) yıllığına </w:t>
      </w:r>
      <w:r w:rsidRPr="004746CE">
        <w:rPr>
          <w:rFonts w:eastAsiaTheme="minorHAnsi"/>
          <w:sz w:val="24"/>
          <w:lang w:eastAsia="en-US"/>
        </w:rPr>
        <w:t xml:space="preserve">atanmasının </w:t>
      </w:r>
      <w:r w:rsidRPr="004746CE">
        <w:rPr>
          <w:rFonts w:eastAsiaTheme="minorHAnsi"/>
          <w:b/>
          <w:sz w:val="24"/>
          <w:lang w:eastAsia="en-US"/>
        </w:rPr>
        <w:t>uygun</w:t>
      </w:r>
      <w:r>
        <w:rPr>
          <w:rFonts w:eastAsiaTheme="minorHAnsi"/>
          <w:sz w:val="24"/>
          <w:lang w:eastAsia="en-US"/>
        </w:rPr>
        <w:t xml:space="preserve"> olduğuna ve gereği için Rektörlük Makamına</w:t>
      </w:r>
      <w:r w:rsidRPr="004746CE">
        <w:rPr>
          <w:rFonts w:eastAsiaTheme="minorHAnsi"/>
          <w:sz w:val="24"/>
          <w:lang w:eastAsia="en-US"/>
        </w:rPr>
        <w:t xml:space="preserve"> arzına oy birliği ile karar verildi.</w:t>
      </w:r>
    </w:p>
    <w:p w:rsidR="000130FD" w:rsidRDefault="000130FD" w:rsidP="00310559">
      <w:pPr>
        <w:rPr>
          <w:b/>
          <w:color w:val="000000"/>
          <w:sz w:val="24"/>
          <w:u w:val="single"/>
        </w:rPr>
      </w:pPr>
    </w:p>
    <w:p w:rsidR="00310559" w:rsidRPr="00BA359A" w:rsidRDefault="00310559" w:rsidP="00310559">
      <w:pPr>
        <w:rPr>
          <w:b/>
          <w:color w:val="000000"/>
          <w:sz w:val="24"/>
          <w:u w:val="single"/>
        </w:rPr>
      </w:pPr>
      <w:r w:rsidRPr="00BA359A">
        <w:rPr>
          <w:b/>
          <w:color w:val="000000"/>
          <w:sz w:val="24"/>
          <w:u w:val="single"/>
        </w:rPr>
        <w:t>GÜNDEM:</w:t>
      </w:r>
    </w:p>
    <w:p w:rsidR="00310559" w:rsidRPr="0064505A" w:rsidRDefault="00310559" w:rsidP="00310559">
      <w:pPr>
        <w:jc w:val="both"/>
        <w:rPr>
          <w:rFonts w:eastAsiaTheme="minorHAnsi"/>
          <w:sz w:val="24"/>
          <w:lang w:eastAsia="en-US"/>
        </w:rPr>
      </w:pPr>
    </w:p>
    <w:p w:rsidR="00310559" w:rsidRPr="004746CE" w:rsidRDefault="00310559" w:rsidP="00310559">
      <w:pPr>
        <w:tabs>
          <w:tab w:val="left" w:pos="4032"/>
        </w:tabs>
        <w:jc w:val="both"/>
        <w:rPr>
          <w:rFonts w:eastAsiaTheme="minorHAnsi"/>
          <w:sz w:val="24"/>
          <w:lang w:eastAsia="en-US"/>
        </w:rPr>
      </w:pPr>
      <w:r>
        <w:rPr>
          <w:rFonts w:eastAsiaTheme="minorHAnsi"/>
          <w:b/>
          <w:sz w:val="24"/>
          <w:lang w:eastAsia="en-US"/>
        </w:rPr>
        <w:t xml:space="preserve">        02</w:t>
      </w:r>
      <w:r w:rsidRPr="0064505A">
        <w:rPr>
          <w:rFonts w:eastAsiaTheme="minorHAnsi"/>
          <w:b/>
          <w:sz w:val="24"/>
          <w:lang w:eastAsia="en-US"/>
        </w:rPr>
        <w:t>-</w:t>
      </w:r>
      <w:r w:rsidRPr="0064505A">
        <w:rPr>
          <w:rFonts w:eastAsiaTheme="minorHAnsi"/>
          <w:sz w:val="24"/>
          <w:lang w:eastAsia="en-US"/>
        </w:rPr>
        <w:t xml:space="preserve"> </w:t>
      </w:r>
      <w:r w:rsidRPr="004746CE">
        <w:rPr>
          <w:rFonts w:eastAsiaTheme="minorHAnsi"/>
          <w:sz w:val="24"/>
          <w:lang w:eastAsia="en-US"/>
        </w:rPr>
        <w:t>İle</w:t>
      </w:r>
      <w:r>
        <w:rPr>
          <w:rFonts w:eastAsiaTheme="minorHAnsi"/>
          <w:sz w:val="24"/>
          <w:lang w:eastAsia="en-US"/>
        </w:rPr>
        <w:t xml:space="preserve">tişim Fakültesi </w:t>
      </w:r>
      <w:proofErr w:type="spellStart"/>
      <w:r>
        <w:rPr>
          <w:rFonts w:eastAsiaTheme="minorHAnsi"/>
          <w:sz w:val="24"/>
          <w:lang w:eastAsia="en-US"/>
        </w:rPr>
        <w:t>Dekanlığı’nın</w:t>
      </w:r>
      <w:proofErr w:type="spellEnd"/>
      <w:r>
        <w:rPr>
          <w:rFonts w:eastAsiaTheme="minorHAnsi"/>
          <w:sz w:val="24"/>
          <w:lang w:eastAsia="en-US"/>
        </w:rPr>
        <w:t xml:space="preserve"> </w:t>
      </w:r>
      <w:proofErr w:type="gramStart"/>
      <w:r>
        <w:rPr>
          <w:rFonts w:eastAsiaTheme="minorHAnsi"/>
          <w:sz w:val="24"/>
          <w:lang w:eastAsia="en-US"/>
        </w:rPr>
        <w:t>29/12/2014</w:t>
      </w:r>
      <w:proofErr w:type="gramEnd"/>
      <w:r w:rsidRPr="004746CE">
        <w:rPr>
          <w:rFonts w:eastAsiaTheme="minorHAnsi"/>
          <w:sz w:val="24"/>
          <w:lang w:eastAsia="en-US"/>
        </w:rPr>
        <w:t xml:space="preserve"> tarihinde </w:t>
      </w:r>
      <w:r>
        <w:rPr>
          <w:rFonts w:eastAsiaTheme="minorHAnsi"/>
          <w:sz w:val="24"/>
          <w:lang w:eastAsia="en-US"/>
        </w:rPr>
        <w:t>Star</w:t>
      </w:r>
      <w:r w:rsidRPr="004746CE">
        <w:rPr>
          <w:rFonts w:eastAsiaTheme="minorHAnsi"/>
          <w:sz w:val="24"/>
          <w:lang w:eastAsia="en-US"/>
        </w:rPr>
        <w:t xml:space="preserve"> Gazetesi</w:t>
      </w:r>
      <w:r>
        <w:rPr>
          <w:rFonts w:eastAsiaTheme="minorHAnsi"/>
          <w:sz w:val="24"/>
          <w:lang w:eastAsia="en-US"/>
        </w:rPr>
        <w:t>’</w:t>
      </w:r>
      <w:r w:rsidRPr="004746CE">
        <w:rPr>
          <w:rFonts w:eastAsiaTheme="minorHAnsi"/>
          <w:sz w:val="24"/>
          <w:lang w:eastAsia="en-US"/>
        </w:rPr>
        <w:t xml:space="preserve">nde yayımlanan Yardımcı Doçent Kadrosu görüşmeye açıldı. </w:t>
      </w:r>
    </w:p>
    <w:p w:rsidR="00310559" w:rsidRPr="0064505A" w:rsidRDefault="00310559" w:rsidP="00310559">
      <w:pPr>
        <w:pStyle w:val="ListeParagraf"/>
        <w:ind w:left="644"/>
        <w:jc w:val="both"/>
        <w:rPr>
          <w:rFonts w:eastAsiaTheme="minorHAnsi"/>
          <w:sz w:val="24"/>
          <w:lang w:eastAsia="en-US"/>
        </w:rPr>
      </w:pPr>
    </w:p>
    <w:p w:rsidR="00310559" w:rsidRPr="004746CE" w:rsidRDefault="00310559" w:rsidP="00310559">
      <w:pPr>
        <w:jc w:val="both"/>
        <w:rPr>
          <w:rFonts w:eastAsiaTheme="minorHAnsi"/>
          <w:sz w:val="24"/>
          <w:lang w:eastAsia="en-US"/>
        </w:rPr>
      </w:pPr>
      <w:r>
        <w:rPr>
          <w:rFonts w:eastAsiaTheme="minorHAnsi"/>
          <w:b/>
          <w:sz w:val="24"/>
          <w:lang w:eastAsia="en-US"/>
        </w:rPr>
        <w:t>Karar No 02</w:t>
      </w:r>
      <w:r w:rsidRPr="0064505A">
        <w:rPr>
          <w:rFonts w:eastAsiaTheme="minorHAnsi"/>
          <w:b/>
          <w:sz w:val="24"/>
          <w:lang w:eastAsia="en-US"/>
        </w:rPr>
        <w:t>-</w:t>
      </w:r>
      <w:r w:rsidRPr="004746CE">
        <w:rPr>
          <w:rFonts w:asciiTheme="minorHAnsi" w:eastAsiaTheme="minorHAnsi" w:hAnsiTheme="minorHAnsi" w:cstheme="minorBidi"/>
          <w:sz w:val="22"/>
          <w:szCs w:val="22"/>
          <w:lang w:eastAsia="en-US"/>
        </w:rPr>
        <w:t xml:space="preserve"> </w:t>
      </w:r>
      <w:r w:rsidRPr="004746CE">
        <w:rPr>
          <w:rFonts w:eastAsiaTheme="minorHAnsi"/>
          <w:sz w:val="24"/>
          <w:lang w:eastAsia="en-US"/>
        </w:rPr>
        <w:t xml:space="preserve">Yapılan görüşmeler sonunda; Fakültemiz Gazetecilik Bölümü Gazetecilik Anabilim Dalı’nda </w:t>
      </w:r>
      <w:r w:rsidRPr="00310559">
        <w:rPr>
          <w:rFonts w:eastAsiaTheme="minorHAnsi"/>
          <w:sz w:val="24"/>
          <w:lang w:eastAsia="en-US"/>
        </w:rPr>
        <w:t xml:space="preserve">açık bulunan 2 (iki) adet yardımcı doçent kadrosuna </w:t>
      </w:r>
      <w:r w:rsidRPr="004746CE">
        <w:rPr>
          <w:rFonts w:eastAsiaTheme="minorHAnsi"/>
          <w:sz w:val="24"/>
          <w:lang w:eastAsia="en-US"/>
        </w:rPr>
        <w:t xml:space="preserve">Öğretim Üyesi temini için </w:t>
      </w:r>
      <w:proofErr w:type="gramStart"/>
      <w:r w:rsidR="000130FD">
        <w:rPr>
          <w:rFonts w:eastAsiaTheme="minorHAnsi"/>
          <w:sz w:val="24"/>
          <w:lang w:eastAsia="en-US"/>
        </w:rPr>
        <w:t>29/12/201</w:t>
      </w:r>
      <w:r>
        <w:rPr>
          <w:rFonts w:eastAsiaTheme="minorHAnsi"/>
          <w:sz w:val="24"/>
          <w:lang w:eastAsia="en-US"/>
        </w:rPr>
        <w:t>4</w:t>
      </w:r>
      <w:proofErr w:type="gramEnd"/>
      <w:r>
        <w:rPr>
          <w:rFonts w:eastAsiaTheme="minorHAnsi"/>
          <w:sz w:val="24"/>
          <w:lang w:eastAsia="en-US"/>
        </w:rPr>
        <w:t xml:space="preserve"> </w:t>
      </w:r>
      <w:r w:rsidRPr="004746CE">
        <w:rPr>
          <w:rFonts w:eastAsiaTheme="minorHAnsi"/>
          <w:sz w:val="24"/>
          <w:lang w:eastAsia="en-US"/>
        </w:rPr>
        <w:t xml:space="preserve">tarihinde </w:t>
      </w:r>
      <w:r>
        <w:rPr>
          <w:rFonts w:eastAsiaTheme="minorHAnsi"/>
          <w:sz w:val="24"/>
          <w:lang w:eastAsia="en-US"/>
        </w:rPr>
        <w:t>Star</w:t>
      </w:r>
      <w:r w:rsidRPr="004746CE">
        <w:rPr>
          <w:rFonts w:eastAsiaTheme="minorHAnsi"/>
          <w:sz w:val="24"/>
          <w:lang w:eastAsia="en-US"/>
        </w:rPr>
        <w:t xml:space="preserve"> Gazetesi</w:t>
      </w:r>
      <w:r>
        <w:rPr>
          <w:rFonts w:eastAsiaTheme="minorHAnsi"/>
          <w:sz w:val="24"/>
          <w:lang w:eastAsia="en-US"/>
        </w:rPr>
        <w:t>’</w:t>
      </w:r>
      <w:r w:rsidRPr="004746CE">
        <w:rPr>
          <w:rFonts w:eastAsiaTheme="minorHAnsi"/>
          <w:sz w:val="24"/>
          <w:lang w:eastAsia="en-US"/>
        </w:rPr>
        <w:t>nde yayımlanan ilan üzerine başvuruda bulunan adaylardan</w:t>
      </w:r>
      <w:r>
        <w:rPr>
          <w:rFonts w:eastAsiaTheme="minorHAnsi"/>
          <w:sz w:val="24"/>
          <w:lang w:eastAsia="en-US"/>
        </w:rPr>
        <w:t xml:space="preserve"> </w:t>
      </w:r>
      <w:r w:rsidRPr="004746CE">
        <w:rPr>
          <w:rFonts w:eastAsiaTheme="minorHAnsi"/>
          <w:b/>
          <w:sz w:val="24"/>
          <w:lang w:eastAsia="en-US"/>
        </w:rPr>
        <w:t xml:space="preserve">Dr. </w:t>
      </w:r>
      <w:r>
        <w:rPr>
          <w:rFonts w:eastAsiaTheme="minorHAnsi"/>
          <w:b/>
          <w:sz w:val="24"/>
          <w:lang w:eastAsia="en-US"/>
        </w:rPr>
        <w:t>Mehmet GÜZEL’</w:t>
      </w:r>
      <w:r>
        <w:rPr>
          <w:rFonts w:eastAsiaTheme="minorHAnsi"/>
          <w:sz w:val="24"/>
          <w:lang w:eastAsia="en-US"/>
        </w:rPr>
        <w:t xml:space="preserve"> in</w:t>
      </w:r>
      <w:r w:rsidRPr="004746CE">
        <w:rPr>
          <w:rFonts w:eastAsiaTheme="minorHAnsi"/>
          <w:sz w:val="24"/>
          <w:lang w:eastAsia="en-US"/>
        </w:rPr>
        <w:t xml:space="preserve">, Bilim Jürisi Raporları ve Deneme Dersi Uygulama Jürisi raporları da dikkate alınarak 2547 Sayılı Kanunun 23. Maddesi uyarınca ve ‘Öğretim Üyeliğine Yükseltilme ve Atanma Yönetmeliği’nin 7. ve 8. maddeleri gereğince Yardımcı Doçentliğe başvurma ve atanmaya ilişkin kriterleri yerine getirdiğinden </w:t>
      </w:r>
      <w:r w:rsidRPr="004746CE">
        <w:rPr>
          <w:rFonts w:eastAsiaTheme="minorHAnsi"/>
          <w:b/>
          <w:sz w:val="24"/>
          <w:lang w:eastAsia="en-US"/>
        </w:rPr>
        <w:t xml:space="preserve">İletişim Fakültesi Gazetecilik Bölümü Gazetecilik Anabilim Dalı </w:t>
      </w:r>
      <w:r w:rsidR="000130FD">
        <w:rPr>
          <w:rFonts w:eastAsiaTheme="minorHAnsi"/>
          <w:b/>
          <w:sz w:val="24"/>
          <w:lang w:eastAsia="en-US"/>
        </w:rPr>
        <w:t>3üncü derece</w:t>
      </w:r>
      <w:r w:rsidR="000130FD" w:rsidRPr="004746CE">
        <w:rPr>
          <w:rFonts w:eastAsiaTheme="minorHAnsi"/>
          <w:b/>
          <w:sz w:val="24"/>
          <w:lang w:eastAsia="en-US"/>
        </w:rPr>
        <w:t xml:space="preserve"> </w:t>
      </w:r>
      <w:r w:rsidRPr="004746CE">
        <w:rPr>
          <w:rFonts w:eastAsiaTheme="minorHAnsi"/>
          <w:b/>
          <w:sz w:val="24"/>
          <w:lang w:eastAsia="en-US"/>
        </w:rPr>
        <w:t>Yardımcı Doçent</w:t>
      </w:r>
      <w:r w:rsidRPr="004746CE">
        <w:rPr>
          <w:rFonts w:eastAsiaTheme="minorHAnsi"/>
          <w:sz w:val="24"/>
          <w:lang w:eastAsia="en-US"/>
        </w:rPr>
        <w:t xml:space="preserve"> kadrosuna </w:t>
      </w:r>
      <w:r w:rsidR="000130FD">
        <w:rPr>
          <w:rFonts w:eastAsiaTheme="minorHAnsi"/>
          <w:sz w:val="24"/>
          <w:lang w:eastAsia="en-US"/>
        </w:rPr>
        <w:t xml:space="preserve">iki (2) yıllığına </w:t>
      </w:r>
      <w:r w:rsidRPr="004746CE">
        <w:rPr>
          <w:rFonts w:eastAsiaTheme="minorHAnsi"/>
          <w:sz w:val="24"/>
          <w:lang w:eastAsia="en-US"/>
        </w:rPr>
        <w:t xml:space="preserve">atanmasının </w:t>
      </w:r>
      <w:r w:rsidRPr="004746CE">
        <w:rPr>
          <w:rFonts w:eastAsiaTheme="minorHAnsi"/>
          <w:b/>
          <w:sz w:val="24"/>
          <w:lang w:eastAsia="en-US"/>
        </w:rPr>
        <w:t>uygun</w:t>
      </w:r>
      <w:r>
        <w:rPr>
          <w:rFonts w:eastAsiaTheme="minorHAnsi"/>
          <w:sz w:val="24"/>
          <w:lang w:eastAsia="en-US"/>
        </w:rPr>
        <w:t xml:space="preserve"> olduğuna ve gereği için Rektörlük Makamına</w:t>
      </w:r>
      <w:r w:rsidRPr="004746CE">
        <w:rPr>
          <w:rFonts w:eastAsiaTheme="minorHAnsi"/>
          <w:sz w:val="24"/>
          <w:lang w:eastAsia="en-US"/>
        </w:rPr>
        <w:t xml:space="preserve"> arzına oy birliği ile karar verildi.</w:t>
      </w:r>
    </w:p>
    <w:p w:rsidR="00310559" w:rsidRDefault="00310559" w:rsidP="00310559"/>
    <w:p w:rsidR="000130FD" w:rsidRDefault="000130FD" w:rsidP="000130FD">
      <w:pPr>
        <w:spacing w:after="200" w:line="276" w:lineRule="auto"/>
        <w:ind w:left="5664" w:firstLine="708"/>
        <w:rPr>
          <w:rFonts w:eastAsiaTheme="minorHAnsi"/>
          <w:b/>
          <w:sz w:val="24"/>
          <w:lang w:eastAsia="en-US"/>
        </w:rPr>
      </w:pPr>
    </w:p>
    <w:p w:rsidR="000130FD" w:rsidRDefault="000130FD" w:rsidP="000130FD">
      <w:pPr>
        <w:spacing w:after="200" w:line="276" w:lineRule="auto"/>
        <w:ind w:left="5664" w:firstLine="708"/>
        <w:rPr>
          <w:rFonts w:eastAsiaTheme="minorHAnsi"/>
          <w:b/>
          <w:sz w:val="24"/>
          <w:lang w:eastAsia="en-US"/>
        </w:rPr>
      </w:pPr>
    </w:p>
    <w:p w:rsidR="000130FD" w:rsidRDefault="000130FD" w:rsidP="000130FD">
      <w:pPr>
        <w:spacing w:after="200" w:line="276" w:lineRule="auto"/>
        <w:rPr>
          <w:b/>
          <w:sz w:val="24"/>
        </w:rPr>
      </w:pPr>
    </w:p>
    <w:p w:rsidR="00EE5690" w:rsidRDefault="00EE5690">
      <w:pPr>
        <w:spacing w:after="200" w:line="276" w:lineRule="auto"/>
      </w:pPr>
      <w:r>
        <w:br w:type="page"/>
      </w:r>
    </w:p>
    <w:p w:rsidR="00EE5690" w:rsidRPr="00BA359A" w:rsidRDefault="00EE5690" w:rsidP="00EE5690">
      <w:pPr>
        <w:rPr>
          <w:b/>
          <w:color w:val="000000"/>
          <w:sz w:val="24"/>
          <w:u w:val="single"/>
        </w:rPr>
      </w:pPr>
      <w:r w:rsidRPr="00BA359A">
        <w:rPr>
          <w:b/>
          <w:color w:val="000000"/>
          <w:sz w:val="24"/>
          <w:u w:val="single"/>
        </w:rPr>
        <w:lastRenderedPageBreak/>
        <w:t>GÜNDEM:</w:t>
      </w:r>
    </w:p>
    <w:p w:rsidR="00EE5690" w:rsidRPr="0064505A" w:rsidRDefault="00EE5690" w:rsidP="00EE5690">
      <w:pPr>
        <w:jc w:val="both"/>
        <w:rPr>
          <w:rFonts w:eastAsiaTheme="minorHAnsi"/>
          <w:sz w:val="24"/>
          <w:lang w:eastAsia="en-US"/>
        </w:rPr>
      </w:pPr>
    </w:p>
    <w:p w:rsidR="00EE5690" w:rsidRPr="004746CE" w:rsidRDefault="00EE5690" w:rsidP="00EE5690">
      <w:pPr>
        <w:tabs>
          <w:tab w:val="left" w:pos="4032"/>
        </w:tabs>
        <w:jc w:val="both"/>
        <w:rPr>
          <w:rFonts w:eastAsiaTheme="minorHAnsi"/>
          <w:sz w:val="24"/>
          <w:lang w:eastAsia="en-US"/>
        </w:rPr>
      </w:pPr>
      <w:r>
        <w:rPr>
          <w:rFonts w:eastAsiaTheme="minorHAnsi"/>
          <w:b/>
          <w:sz w:val="24"/>
          <w:lang w:eastAsia="en-US"/>
        </w:rPr>
        <w:t xml:space="preserve">        03</w:t>
      </w:r>
      <w:r w:rsidRPr="0064505A">
        <w:rPr>
          <w:rFonts w:eastAsiaTheme="minorHAnsi"/>
          <w:b/>
          <w:sz w:val="24"/>
          <w:lang w:eastAsia="en-US"/>
        </w:rPr>
        <w:t>-</w:t>
      </w:r>
      <w:r w:rsidRPr="0064505A">
        <w:rPr>
          <w:rFonts w:eastAsiaTheme="minorHAnsi"/>
          <w:sz w:val="24"/>
          <w:lang w:eastAsia="en-US"/>
        </w:rPr>
        <w:t xml:space="preserve"> </w:t>
      </w:r>
      <w:r w:rsidRPr="004746CE">
        <w:rPr>
          <w:rFonts w:eastAsiaTheme="minorHAnsi"/>
          <w:sz w:val="24"/>
          <w:lang w:eastAsia="en-US"/>
        </w:rPr>
        <w:t>İle</w:t>
      </w:r>
      <w:r>
        <w:rPr>
          <w:rFonts w:eastAsiaTheme="minorHAnsi"/>
          <w:sz w:val="24"/>
          <w:lang w:eastAsia="en-US"/>
        </w:rPr>
        <w:t xml:space="preserve">tişim Fakültesi </w:t>
      </w:r>
      <w:proofErr w:type="spellStart"/>
      <w:r>
        <w:rPr>
          <w:rFonts w:eastAsiaTheme="minorHAnsi"/>
          <w:sz w:val="24"/>
          <w:lang w:eastAsia="en-US"/>
        </w:rPr>
        <w:t>Dekanlığı’nın</w:t>
      </w:r>
      <w:proofErr w:type="spellEnd"/>
      <w:r>
        <w:rPr>
          <w:rFonts w:eastAsiaTheme="minorHAnsi"/>
          <w:sz w:val="24"/>
          <w:lang w:eastAsia="en-US"/>
        </w:rPr>
        <w:t xml:space="preserve"> </w:t>
      </w:r>
      <w:proofErr w:type="gramStart"/>
      <w:r>
        <w:rPr>
          <w:rFonts w:eastAsiaTheme="minorHAnsi"/>
          <w:sz w:val="24"/>
          <w:lang w:eastAsia="en-US"/>
        </w:rPr>
        <w:t>29/12/2014</w:t>
      </w:r>
      <w:proofErr w:type="gramEnd"/>
      <w:r w:rsidRPr="004746CE">
        <w:rPr>
          <w:rFonts w:eastAsiaTheme="minorHAnsi"/>
          <w:sz w:val="24"/>
          <w:lang w:eastAsia="en-US"/>
        </w:rPr>
        <w:t xml:space="preserve"> tarihinde </w:t>
      </w:r>
      <w:r>
        <w:rPr>
          <w:rFonts w:eastAsiaTheme="minorHAnsi"/>
          <w:sz w:val="24"/>
          <w:lang w:eastAsia="en-US"/>
        </w:rPr>
        <w:t>Star</w:t>
      </w:r>
      <w:r w:rsidRPr="004746CE">
        <w:rPr>
          <w:rFonts w:eastAsiaTheme="minorHAnsi"/>
          <w:sz w:val="24"/>
          <w:lang w:eastAsia="en-US"/>
        </w:rPr>
        <w:t xml:space="preserve"> Gazetesi</w:t>
      </w:r>
      <w:r>
        <w:rPr>
          <w:rFonts w:eastAsiaTheme="minorHAnsi"/>
          <w:sz w:val="24"/>
          <w:lang w:eastAsia="en-US"/>
        </w:rPr>
        <w:t>’</w:t>
      </w:r>
      <w:r w:rsidRPr="004746CE">
        <w:rPr>
          <w:rFonts w:eastAsiaTheme="minorHAnsi"/>
          <w:sz w:val="24"/>
          <w:lang w:eastAsia="en-US"/>
        </w:rPr>
        <w:t xml:space="preserve">nde yayımlanan Yardımcı Doçent Kadrosu görüşmeye açıldı. </w:t>
      </w:r>
    </w:p>
    <w:p w:rsidR="00EE5690" w:rsidRPr="0064505A" w:rsidRDefault="00EE5690" w:rsidP="00EE5690">
      <w:pPr>
        <w:pStyle w:val="ListeParagraf"/>
        <w:ind w:left="644"/>
        <w:jc w:val="both"/>
        <w:rPr>
          <w:rFonts w:eastAsiaTheme="minorHAnsi"/>
          <w:sz w:val="24"/>
          <w:lang w:eastAsia="en-US"/>
        </w:rPr>
      </w:pPr>
    </w:p>
    <w:p w:rsidR="00EE5690" w:rsidRPr="00EE5690" w:rsidRDefault="00EE5690" w:rsidP="00EE5690">
      <w:pPr>
        <w:jc w:val="both"/>
        <w:rPr>
          <w:sz w:val="24"/>
          <w:szCs w:val="20"/>
        </w:rPr>
      </w:pPr>
      <w:r>
        <w:rPr>
          <w:rFonts w:eastAsiaTheme="minorHAnsi"/>
          <w:b/>
          <w:sz w:val="24"/>
          <w:lang w:eastAsia="en-US"/>
        </w:rPr>
        <w:t>Karar No 03</w:t>
      </w:r>
      <w:r w:rsidRPr="0064505A">
        <w:rPr>
          <w:rFonts w:eastAsiaTheme="minorHAnsi"/>
          <w:b/>
          <w:sz w:val="24"/>
          <w:lang w:eastAsia="en-US"/>
        </w:rPr>
        <w:t>-</w:t>
      </w:r>
      <w:r w:rsidRPr="004746CE">
        <w:rPr>
          <w:rFonts w:asciiTheme="minorHAnsi" w:eastAsiaTheme="minorHAnsi" w:hAnsiTheme="minorHAnsi" w:cstheme="minorBidi"/>
          <w:sz w:val="22"/>
          <w:szCs w:val="22"/>
          <w:lang w:eastAsia="en-US"/>
        </w:rPr>
        <w:t xml:space="preserve"> </w:t>
      </w:r>
      <w:r w:rsidRPr="004746CE">
        <w:rPr>
          <w:rFonts w:eastAsiaTheme="minorHAnsi"/>
          <w:sz w:val="24"/>
          <w:lang w:eastAsia="en-US"/>
        </w:rPr>
        <w:t>Yapılan görüşmeler sonunda;</w:t>
      </w:r>
      <w:r>
        <w:rPr>
          <w:rFonts w:eastAsiaTheme="minorHAnsi"/>
          <w:sz w:val="24"/>
          <w:lang w:eastAsia="en-US"/>
        </w:rPr>
        <w:t xml:space="preserve"> </w:t>
      </w:r>
      <w:r w:rsidRPr="00EE5690">
        <w:rPr>
          <w:sz w:val="24"/>
          <w:szCs w:val="20"/>
        </w:rPr>
        <w:t xml:space="preserve">Fakültemiz Gazetecilik Bölümü Gazetecilik Anabilim Dalı’nda açık bulunan 2 (iki) adet Yardımcı Doçent kadrosuna öğretim üyesi temini için </w:t>
      </w:r>
      <w:proofErr w:type="gramStart"/>
      <w:r w:rsidRPr="00EE5690">
        <w:rPr>
          <w:sz w:val="24"/>
          <w:szCs w:val="20"/>
        </w:rPr>
        <w:t>29/12/2014</w:t>
      </w:r>
      <w:proofErr w:type="gramEnd"/>
      <w:r w:rsidRPr="00EE5690">
        <w:rPr>
          <w:sz w:val="24"/>
          <w:szCs w:val="20"/>
        </w:rPr>
        <w:t xml:space="preserve"> tarihinde </w:t>
      </w:r>
      <w:r w:rsidRPr="00EE5690">
        <w:rPr>
          <w:sz w:val="24"/>
        </w:rPr>
        <w:t xml:space="preserve">Star Gazetesi’nde yayımlanan ilan </w:t>
      </w:r>
      <w:r>
        <w:rPr>
          <w:sz w:val="24"/>
        </w:rPr>
        <w:t xml:space="preserve">başvuruda bulunan adaylardan </w:t>
      </w:r>
      <w:r w:rsidRPr="00EE5690">
        <w:rPr>
          <w:b/>
          <w:sz w:val="24"/>
        </w:rPr>
        <w:t xml:space="preserve">Dr. Işıl ÇOBANLI </w:t>
      </w:r>
      <w:proofErr w:type="spellStart"/>
      <w:r w:rsidRPr="00EE5690">
        <w:rPr>
          <w:b/>
          <w:sz w:val="24"/>
        </w:rPr>
        <w:t>ERDÖNMEZ</w:t>
      </w:r>
      <w:r>
        <w:rPr>
          <w:sz w:val="24"/>
        </w:rPr>
        <w:t>’in</w:t>
      </w:r>
      <w:proofErr w:type="spellEnd"/>
      <w:r>
        <w:rPr>
          <w:sz w:val="24"/>
        </w:rPr>
        <w:t xml:space="preserve"> </w:t>
      </w:r>
      <w:r>
        <w:rPr>
          <w:sz w:val="24"/>
          <w:szCs w:val="20"/>
        </w:rPr>
        <w:t>yaptığın</w:t>
      </w:r>
      <w:r w:rsidRPr="00EE5690">
        <w:rPr>
          <w:sz w:val="24"/>
          <w:szCs w:val="20"/>
        </w:rPr>
        <w:t xml:space="preserve"> baş</w:t>
      </w:r>
      <w:r>
        <w:rPr>
          <w:sz w:val="24"/>
          <w:szCs w:val="20"/>
        </w:rPr>
        <w:t>vuru n</w:t>
      </w:r>
      <w:r w:rsidRPr="00EE5690">
        <w:rPr>
          <w:sz w:val="24"/>
          <w:szCs w:val="20"/>
        </w:rPr>
        <w:t>eticesinde gerçekleşen Deneme Dersi ve Yabancı Dil Sına</w:t>
      </w:r>
      <w:r>
        <w:rPr>
          <w:sz w:val="24"/>
          <w:szCs w:val="20"/>
        </w:rPr>
        <w:t>vında başarı durumu</w:t>
      </w:r>
      <w:r w:rsidRPr="00EE5690">
        <w:rPr>
          <w:sz w:val="24"/>
          <w:szCs w:val="20"/>
        </w:rPr>
        <w:t xml:space="preserve"> olumlu, Bilim Jürisi Raporlarına göre </w:t>
      </w:r>
      <w:r>
        <w:rPr>
          <w:sz w:val="24"/>
          <w:szCs w:val="20"/>
        </w:rPr>
        <w:t>atanması</w:t>
      </w:r>
      <w:r w:rsidRPr="00EE5690">
        <w:rPr>
          <w:sz w:val="24"/>
          <w:szCs w:val="20"/>
        </w:rPr>
        <w:t xml:space="preserve"> </w:t>
      </w:r>
      <w:r>
        <w:rPr>
          <w:sz w:val="24"/>
          <w:szCs w:val="20"/>
        </w:rPr>
        <w:t xml:space="preserve">oy çokluğu ile olumsuz bulunduğundan </w:t>
      </w:r>
      <w:r w:rsidRPr="004746CE">
        <w:rPr>
          <w:rFonts w:eastAsiaTheme="minorHAnsi"/>
          <w:b/>
          <w:sz w:val="24"/>
          <w:lang w:eastAsia="en-US"/>
        </w:rPr>
        <w:t>İletişim Fakültesi Gazetecilik Bölümü Gazetecilik Anabilim Dalı Yardımcı Doçent</w:t>
      </w:r>
      <w:r w:rsidRPr="004746CE">
        <w:rPr>
          <w:rFonts w:eastAsiaTheme="minorHAnsi"/>
          <w:sz w:val="24"/>
          <w:lang w:eastAsia="en-US"/>
        </w:rPr>
        <w:t xml:space="preserve"> kadrosuna </w:t>
      </w:r>
      <w:r>
        <w:rPr>
          <w:sz w:val="24"/>
          <w:szCs w:val="20"/>
        </w:rPr>
        <w:t xml:space="preserve">atanmasının </w:t>
      </w:r>
      <w:r w:rsidRPr="004746CE">
        <w:rPr>
          <w:rFonts w:eastAsiaTheme="minorHAnsi"/>
          <w:b/>
          <w:sz w:val="24"/>
          <w:lang w:eastAsia="en-US"/>
        </w:rPr>
        <w:t>uygun</w:t>
      </w:r>
      <w:r w:rsidR="00517D3E">
        <w:rPr>
          <w:rFonts w:eastAsiaTheme="minorHAnsi"/>
          <w:sz w:val="24"/>
          <w:lang w:eastAsia="en-US"/>
        </w:rPr>
        <w:t xml:space="preserve"> olmadığına </w:t>
      </w:r>
      <w:r w:rsidRPr="004746CE">
        <w:rPr>
          <w:rFonts w:eastAsiaTheme="minorHAnsi"/>
          <w:sz w:val="24"/>
          <w:lang w:eastAsia="en-US"/>
        </w:rPr>
        <w:t>oy birliği ile karar verildi.</w:t>
      </w:r>
    </w:p>
    <w:p w:rsidR="00EE5690" w:rsidRDefault="00EE5690" w:rsidP="00EE5690"/>
    <w:p w:rsidR="00EE5690" w:rsidRPr="00EE5690" w:rsidRDefault="00EE5690" w:rsidP="00EE5690">
      <w:pPr>
        <w:jc w:val="both"/>
        <w:rPr>
          <w:b/>
          <w:bCs/>
          <w:color w:val="000000"/>
          <w:sz w:val="24"/>
          <w:szCs w:val="20"/>
        </w:rPr>
      </w:pPr>
    </w:p>
    <w:p w:rsidR="00EE5690" w:rsidRPr="00EE5690" w:rsidRDefault="00EE5690" w:rsidP="00EE5690">
      <w:pPr>
        <w:ind w:firstLine="708"/>
        <w:jc w:val="both"/>
        <w:rPr>
          <w:sz w:val="24"/>
          <w:szCs w:val="20"/>
        </w:rPr>
      </w:pPr>
    </w:p>
    <w:p w:rsidR="00EE5690" w:rsidRDefault="00EE5690" w:rsidP="00EE5690">
      <w:pPr>
        <w:ind w:firstLine="708"/>
        <w:jc w:val="both"/>
        <w:rPr>
          <w:sz w:val="24"/>
          <w:szCs w:val="20"/>
        </w:rPr>
      </w:pPr>
    </w:p>
    <w:p w:rsidR="00CA7103" w:rsidRDefault="00CA7103" w:rsidP="00CA7103">
      <w:pPr>
        <w:spacing w:after="200" w:line="276" w:lineRule="auto"/>
        <w:rPr>
          <w:b/>
          <w:sz w:val="24"/>
        </w:rPr>
      </w:pPr>
    </w:p>
    <w:p w:rsidR="00F24967" w:rsidRDefault="00F24967" w:rsidP="006652D4">
      <w:pPr>
        <w:spacing w:after="200" w:line="276" w:lineRule="auto"/>
        <w:rPr>
          <w:b/>
          <w:sz w:val="24"/>
        </w:rPr>
      </w:pPr>
    </w:p>
    <w:p w:rsidR="006652D4" w:rsidRPr="00766144" w:rsidRDefault="006652D4" w:rsidP="006652D4">
      <w:pPr>
        <w:spacing w:after="200" w:line="276" w:lineRule="auto"/>
      </w:pPr>
      <w:r w:rsidRPr="00766144">
        <w:rPr>
          <w:sz w:val="24"/>
        </w:rPr>
        <w:t>Prof. Dr. Aytekin İŞMAN</w:t>
      </w:r>
      <w:r w:rsidRPr="00766144">
        <w:rPr>
          <w:sz w:val="24"/>
        </w:rPr>
        <w:tab/>
      </w:r>
      <w:r w:rsidRPr="00766144">
        <w:rPr>
          <w:sz w:val="24"/>
        </w:rPr>
        <w:tab/>
      </w:r>
      <w:r w:rsidRPr="00766144">
        <w:rPr>
          <w:sz w:val="24"/>
        </w:rPr>
        <w:tab/>
      </w:r>
      <w:r w:rsidRPr="00766144">
        <w:rPr>
          <w:sz w:val="24"/>
        </w:rPr>
        <w:tab/>
        <w:t xml:space="preserve">       Prof. Dr. Mehmet Ali YALÇIN</w:t>
      </w:r>
    </w:p>
    <w:p w:rsidR="006652D4" w:rsidRPr="00766144" w:rsidRDefault="006652D4" w:rsidP="006652D4">
      <w:pPr>
        <w:rPr>
          <w:sz w:val="24"/>
        </w:rPr>
      </w:pPr>
      <w:r w:rsidRPr="00766144">
        <w:rPr>
          <w:sz w:val="24"/>
        </w:rPr>
        <w:t xml:space="preserve">               Dekan</w:t>
      </w:r>
      <w:r w:rsidRPr="00766144">
        <w:rPr>
          <w:sz w:val="24"/>
        </w:rPr>
        <w:tab/>
      </w:r>
      <w:r w:rsidRPr="00766144">
        <w:rPr>
          <w:sz w:val="24"/>
        </w:rPr>
        <w:tab/>
      </w:r>
      <w:r w:rsidRPr="00766144">
        <w:rPr>
          <w:sz w:val="24"/>
        </w:rPr>
        <w:tab/>
      </w:r>
      <w:r w:rsidRPr="00766144">
        <w:rPr>
          <w:sz w:val="24"/>
        </w:rPr>
        <w:tab/>
      </w:r>
      <w:r w:rsidRPr="00766144">
        <w:rPr>
          <w:sz w:val="24"/>
        </w:rPr>
        <w:tab/>
      </w:r>
      <w:r w:rsidRPr="00766144">
        <w:rPr>
          <w:sz w:val="24"/>
        </w:rPr>
        <w:tab/>
        <w:t xml:space="preserve">               Üye</w:t>
      </w:r>
    </w:p>
    <w:p w:rsidR="006652D4" w:rsidRPr="00766144" w:rsidRDefault="006652D4" w:rsidP="006652D4">
      <w:pPr>
        <w:rPr>
          <w:sz w:val="24"/>
        </w:rPr>
      </w:pPr>
    </w:p>
    <w:p w:rsidR="006652D4" w:rsidRPr="00766144" w:rsidRDefault="006652D4" w:rsidP="006652D4">
      <w:pPr>
        <w:rPr>
          <w:sz w:val="24"/>
        </w:rPr>
      </w:pPr>
    </w:p>
    <w:p w:rsidR="006652D4" w:rsidRPr="00766144" w:rsidRDefault="006652D4" w:rsidP="006652D4">
      <w:pPr>
        <w:rPr>
          <w:sz w:val="24"/>
        </w:rPr>
      </w:pPr>
    </w:p>
    <w:p w:rsidR="006652D4" w:rsidRPr="00766144" w:rsidRDefault="006652D4" w:rsidP="006652D4">
      <w:pPr>
        <w:rPr>
          <w:sz w:val="24"/>
        </w:rPr>
      </w:pPr>
    </w:p>
    <w:p w:rsidR="006652D4" w:rsidRPr="00766144" w:rsidRDefault="006652D4" w:rsidP="006652D4">
      <w:pPr>
        <w:rPr>
          <w:sz w:val="24"/>
        </w:rPr>
      </w:pPr>
      <w:r w:rsidRPr="00766144">
        <w:rPr>
          <w:sz w:val="24"/>
        </w:rPr>
        <w:t>Prof. Dr. Metin IŞIK</w:t>
      </w:r>
      <w:r w:rsidRPr="00766144">
        <w:rPr>
          <w:sz w:val="24"/>
        </w:rPr>
        <w:tab/>
      </w:r>
      <w:r w:rsidRPr="00766144">
        <w:rPr>
          <w:sz w:val="24"/>
        </w:rPr>
        <w:tab/>
      </w:r>
      <w:r w:rsidRPr="00766144">
        <w:rPr>
          <w:sz w:val="24"/>
        </w:rPr>
        <w:tab/>
        <w:t xml:space="preserve">                   </w:t>
      </w:r>
      <w:r w:rsidR="00766144">
        <w:rPr>
          <w:sz w:val="24"/>
        </w:rPr>
        <w:t xml:space="preserve">            </w:t>
      </w:r>
      <w:bookmarkStart w:id="0" w:name="_GoBack"/>
      <w:bookmarkEnd w:id="0"/>
      <w:r w:rsidRPr="00766144">
        <w:rPr>
          <w:sz w:val="24"/>
        </w:rPr>
        <w:t>Prof. Dr. Mustafa Şahin DÜNDAR</w:t>
      </w:r>
    </w:p>
    <w:p w:rsidR="006652D4" w:rsidRPr="00766144" w:rsidRDefault="006652D4" w:rsidP="006652D4">
      <w:pPr>
        <w:rPr>
          <w:sz w:val="24"/>
        </w:rPr>
      </w:pPr>
      <w:r w:rsidRPr="00766144">
        <w:rPr>
          <w:sz w:val="24"/>
        </w:rPr>
        <w:t xml:space="preserve">               Üye </w:t>
      </w:r>
      <w:r w:rsidRPr="00766144">
        <w:rPr>
          <w:sz w:val="24"/>
        </w:rPr>
        <w:tab/>
      </w:r>
      <w:r w:rsidRPr="00766144">
        <w:rPr>
          <w:sz w:val="24"/>
        </w:rPr>
        <w:tab/>
      </w:r>
      <w:r w:rsidRPr="00766144">
        <w:rPr>
          <w:sz w:val="24"/>
        </w:rPr>
        <w:tab/>
      </w:r>
      <w:r w:rsidRPr="00766144">
        <w:rPr>
          <w:sz w:val="24"/>
        </w:rPr>
        <w:tab/>
      </w:r>
      <w:r w:rsidRPr="00766144">
        <w:rPr>
          <w:sz w:val="24"/>
        </w:rPr>
        <w:tab/>
        <w:t xml:space="preserve">                                      </w:t>
      </w:r>
      <w:proofErr w:type="spellStart"/>
      <w:r w:rsidRPr="00766144">
        <w:rPr>
          <w:sz w:val="24"/>
        </w:rPr>
        <w:t>Üye</w:t>
      </w:r>
      <w:proofErr w:type="spellEnd"/>
    </w:p>
    <w:p w:rsidR="006652D4" w:rsidRPr="00766144" w:rsidRDefault="006652D4" w:rsidP="006652D4">
      <w:pPr>
        <w:rPr>
          <w:sz w:val="24"/>
        </w:rPr>
      </w:pPr>
    </w:p>
    <w:p w:rsidR="006652D4" w:rsidRPr="00766144" w:rsidRDefault="006652D4" w:rsidP="006652D4">
      <w:pPr>
        <w:rPr>
          <w:sz w:val="24"/>
        </w:rPr>
      </w:pPr>
    </w:p>
    <w:p w:rsidR="006652D4" w:rsidRPr="00766144" w:rsidRDefault="006652D4" w:rsidP="006652D4">
      <w:pPr>
        <w:rPr>
          <w:sz w:val="24"/>
        </w:rPr>
      </w:pPr>
    </w:p>
    <w:p w:rsidR="006652D4" w:rsidRPr="00766144" w:rsidRDefault="006652D4" w:rsidP="006652D4">
      <w:pPr>
        <w:rPr>
          <w:sz w:val="24"/>
        </w:rPr>
      </w:pPr>
    </w:p>
    <w:p w:rsidR="006652D4" w:rsidRPr="00766144" w:rsidRDefault="006652D4" w:rsidP="006652D4">
      <w:pPr>
        <w:rPr>
          <w:sz w:val="24"/>
        </w:rPr>
      </w:pPr>
      <w:r w:rsidRPr="00766144">
        <w:rPr>
          <w:sz w:val="24"/>
        </w:rPr>
        <w:t>Doç. Dr. Ahmet ESKİCUMALI</w:t>
      </w:r>
      <w:r w:rsidRPr="00766144">
        <w:rPr>
          <w:sz w:val="24"/>
        </w:rPr>
        <w:tab/>
      </w:r>
      <w:r w:rsidRPr="00766144">
        <w:rPr>
          <w:sz w:val="24"/>
        </w:rPr>
        <w:tab/>
      </w:r>
      <w:r w:rsidRPr="00766144">
        <w:rPr>
          <w:sz w:val="24"/>
        </w:rPr>
        <w:tab/>
        <w:t xml:space="preserve">       Doç. Dr. Çetin YAMAN</w:t>
      </w:r>
    </w:p>
    <w:p w:rsidR="006652D4" w:rsidRPr="00766144" w:rsidRDefault="006652D4" w:rsidP="006652D4">
      <w:pPr>
        <w:rPr>
          <w:color w:val="000000"/>
          <w:sz w:val="24"/>
        </w:rPr>
      </w:pPr>
      <w:r w:rsidRPr="00766144">
        <w:rPr>
          <w:color w:val="000000"/>
          <w:sz w:val="24"/>
        </w:rPr>
        <w:t xml:space="preserve">               Üye</w:t>
      </w:r>
      <w:r w:rsidRPr="00766144">
        <w:rPr>
          <w:color w:val="000000"/>
          <w:sz w:val="24"/>
        </w:rPr>
        <w:tab/>
      </w:r>
      <w:r w:rsidRPr="00766144">
        <w:rPr>
          <w:color w:val="000000"/>
          <w:sz w:val="24"/>
        </w:rPr>
        <w:tab/>
      </w:r>
      <w:r w:rsidRPr="00766144">
        <w:rPr>
          <w:color w:val="000000"/>
          <w:sz w:val="24"/>
        </w:rPr>
        <w:tab/>
      </w:r>
      <w:r w:rsidRPr="00766144">
        <w:rPr>
          <w:color w:val="000000"/>
          <w:sz w:val="24"/>
        </w:rPr>
        <w:tab/>
      </w:r>
      <w:r w:rsidRPr="00766144">
        <w:rPr>
          <w:color w:val="000000"/>
          <w:sz w:val="24"/>
        </w:rPr>
        <w:tab/>
      </w:r>
      <w:r w:rsidRPr="00766144">
        <w:rPr>
          <w:color w:val="000000"/>
          <w:sz w:val="24"/>
        </w:rPr>
        <w:tab/>
      </w:r>
      <w:r w:rsidRPr="00766144">
        <w:rPr>
          <w:color w:val="000000"/>
          <w:sz w:val="24"/>
        </w:rPr>
        <w:tab/>
      </w:r>
      <w:r w:rsidRPr="00766144">
        <w:rPr>
          <w:color w:val="000000"/>
          <w:sz w:val="24"/>
        </w:rPr>
        <w:tab/>
        <w:t xml:space="preserve"> </w:t>
      </w:r>
      <w:proofErr w:type="spellStart"/>
      <w:r w:rsidRPr="00766144">
        <w:rPr>
          <w:color w:val="000000"/>
          <w:sz w:val="24"/>
        </w:rPr>
        <w:t>Üye</w:t>
      </w:r>
      <w:proofErr w:type="spellEnd"/>
      <w:r w:rsidRPr="00766144">
        <w:rPr>
          <w:color w:val="000000"/>
          <w:sz w:val="24"/>
        </w:rPr>
        <w:tab/>
      </w:r>
      <w:r w:rsidRPr="00766144">
        <w:rPr>
          <w:color w:val="000000"/>
          <w:sz w:val="24"/>
        </w:rPr>
        <w:tab/>
      </w:r>
      <w:r w:rsidRPr="00766144">
        <w:rPr>
          <w:color w:val="000000"/>
          <w:sz w:val="24"/>
        </w:rPr>
        <w:tab/>
        <w:t xml:space="preserve">  </w:t>
      </w:r>
      <w:r w:rsidRPr="00766144">
        <w:rPr>
          <w:color w:val="000000"/>
          <w:sz w:val="24"/>
        </w:rPr>
        <w:tab/>
        <w:t xml:space="preserve">   </w:t>
      </w:r>
      <w:r w:rsidRPr="00766144">
        <w:rPr>
          <w:color w:val="000000"/>
          <w:sz w:val="24"/>
        </w:rPr>
        <w:tab/>
      </w:r>
      <w:r w:rsidRPr="00766144">
        <w:rPr>
          <w:sz w:val="24"/>
        </w:rPr>
        <w:tab/>
      </w:r>
      <w:r w:rsidRPr="00766144">
        <w:rPr>
          <w:sz w:val="24"/>
        </w:rPr>
        <w:tab/>
      </w:r>
      <w:r w:rsidRPr="00766144">
        <w:rPr>
          <w:sz w:val="24"/>
        </w:rPr>
        <w:tab/>
      </w:r>
      <w:r w:rsidRPr="00766144">
        <w:rPr>
          <w:sz w:val="24"/>
        </w:rPr>
        <w:tab/>
      </w:r>
      <w:r w:rsidRPr="00766144">
        <w:rPr>
          <w:sz w:val="24"/>
        </w:rPr>
        <w:tab/>
      </w:r>
      <w:r w:rsidRPr="00766144">
        <w:rPr>
          <w:sz w:val="24"/>
        </w:rPr>
        <w:tab/>
        <w:t xml:space="preserve">      </w:t>
      </w:r>
    </w:p>
    <w:p w:rsidR="006652D4" w:rsidRPr="00766144" w:rsidRDefault="006652D4" w:rsidP="006652D4">
      <w:pPr>
        <w:tabs>
          <w:tab w:val="left" w:pos="4032"/>
        </w:tabs>
        <w:rPr>
          <w:rFonts w:asciiTheme="minorHAnsi" w:eastAsiaTheme="minorHAnsi" w:hAnsiTheme="minorHAnsi" w:cstheme="minorBidi"/>
          <w:sz w:val="22"/>
          <w:szCs w:val="22"/>
          <w:lang w:eastAsia="en-US"/>
        </w:rPr>
      </w:pPr>
    </w:p>
    <w:p w:rsidR="006652D4" w:rsidRPr="00766144" w:rsidRDefault="006652D4" w:rsidP="006652D4">
      <w:pPr>
        <w:tabs>
          <w:tab w:val="left" w:pos="4032"/>
        </w:tabs>
        <w:jc w:val="center"/>
        <w:rPr>
          <w:rFonts w:asciiTheme="minorHAnsi" w:eastAsiaTheme="minorHAnsi" w:hAnsiTheme="minorHAnsi" w:cstheme="minorBidi"/>
          <w:sz w:val="22"/>
          <w:szCs w:val="22"/>
          <w:lang w:eastAsia="en-US"/>
        </w:rPr>
      </w:pPr>
    </w:p>
    <w:p w:rsidR="006652D4" w:rsidRPr="00766144" w:rsidRDefault="006652D4" w:rsidP="006652D4">
      <w:pPr>
        <w:rPr>
          <w:sz w:val="24"/>
        </w:rPr>
      </w:pPr>
      <w:r w:rsidRPr="00766144">
        <w:rPr>
          <w:sz w:val="24"/>
        </w:rPr>
        <w:t>Yrd. Doç. Dr. Cengiz ERDAL</w:t>
      </w:r>
    </w:p>
    <w:p w:rsidR="006652D4" w:rsidRPr="00766144" w:rsidRDefault="006652D4" w:rsidP="006652D4">
      <w:pPr>
        <w:rPr>
          <w:sz w:val="24"/>
        </w:rPr>
      </w:pPr>
      <w:r w:rsidRPr="00766144">
        <w:rPr>
          <w:sz w:val="24"/>
        </w:rPr>
        <w:t xml:space="preserve">               Üye </w:t>
      </w:r>
    </w:p>
    <w:p w:rsidR="006652D4" w:rsidRDefault="006652D4" w:rsidP="006652D4"/>
    <w:p w:rsidR="002E0DEA" w:rsidRDefault="002E0DEA"/>
    <w:sectPr w:rsidR="002E0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59"/>
    <w:rsid w:val="000130FD"/>
    <w:rsid w:val="002E0DEA"/>
    <w:rsid w:val="00310559"/>
    <w:rsid w:val="00517D3E"/>
    <w:rsid w:val="006652D4"/>
    <w:rsid w:val="00766144"/>
    <w:rsid w:val="00CA7103"/>
    <w:rsid w:val="00E92F2B"/>
    <w:rsid w:val="00EE5690"/>
    <w:rsid w:val="00F249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5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559"/>
    <w:pPr>
      <w:ind w:left="720"/>
      <w:contextualSpacing/>
    </w:pPr>
  </w:style>
  <w:style w:type="paragraph" w:styleId="BalonMetni">
    <w:name w:val="Balloon Text"/>
    <w:basedOn w:val="Normal"/>
    <w:link w:val="BalonMetniChar"/>
    <w:uiPriority w:val="99"/>
    <w:semiHidden/>
    <w:unhideWhenUsed/>
    <w:rsid w:val="000130FD"/>
    <w:rPr>
      <w:rFonts w:ascii="Tahoma" w:hAnsi="Tahoma" w:cs="Tahoma"/>
      <w:sz w:val="16"/>
      <w:szCs w:val="16"/>
    </w:rPr>
  </w:style>
  <w:style w:type="character" w:customStyle="1" w:styleId="BalonMetniChar">
    <w:name w:val="Balon Metni Char"/>
    <w:basedOn w:val="VarsaylanParagrafYazTipi"/>
    <w:link w:val="BalonMetni"/>
    <w:uiPriority w:val="99"/>
    <w:semiHidden/>
    <w:rsid w:val="000130FD"/>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59"/>
    <w:pPr>
      <w:spacing w:after="0" w:line="240" w:lineRule="auto"/>
    </w:pPr>
    <w:rPr>
      <w:rFonts w:ascii="Times New Roman" w:eastAsia="Times New Roman" w:hAnsi="Times New Roman"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10559"/>
    <w:pPr>
      <w:ind w:left="720"/>
      <w:contextualSpacing/>
    </w:pPr>
  </w:style>
  <w:style w:type="paragraph" w:styleId="BalonMetni">
    <w:name w:val="Balloon Text"/>
    <w:basedOn w:val="Normal"/>
    <w:link w:val="BalonMetniChar"/>
    <w:uiPriority w:val="99"/>
    <w:semiHidden/>
    <w:unhideWhenUsed/>
    <w:rsid w:val="000130FD"/>
    <w:rPr>
      <w:rFonts w:ascii="Tahoma" w:hAnsi="Tahoma" w:cs="Tahoma"/>
      <w:sz w:val="16"/>
      <w:szCs w:val="16"/>
    </w:rPr>
  </w:style>
  <w:style w:type="character" w:customStyle="1" w:styleId="BalonMetniChar">
    <w:name w:val="Balon Metni Char"/>
    <w:basedOn w:val="VarsaylanParagrafYazTipi"/>
    <w:link w:val="BalonMetni"/>
    <w:uiPriority w:val="99"/>
    <w:semiHidden/>
    <w:rsid w:val="000130FD"/>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9</cp:revision>
  <cp:lastPrinted>2015-03-06T08:42:00Z</cp:lastPrinted>
  <dcterms:created xsi:type="dcterms:W3CDTF">2015-03-05T13:13:00Z</dcterms:created>
  <dcterms:modified xsi:type="dcterms:W3CDTF">2015-03-18T09:50:00Z</dcterms:modified>
</cp:coreProperties>
</file>