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4D" w:rsidRDefault="00D1104D" w:rsidP="00431E18">
      <w:pPr>
        <w:jc w:val="center"/>
        <w:rPr>
          <w:b/>
          <w:bCs/>
          <w:sz w:val="24"/>
        </w:rPr>
      </w:pPr>
    </w:p>
    <w:p w:rsidR="00D1104D" w:rsidRDefault="00D1104D" w:rsidP="00431E18">
      <w:pPr>
        <w:jc w:val="center"/>
        <w:rPr>
          <w:b/>
          <w:bCs/>
          <w:sz w:val="24"/>
        </w:rPr>
      </w:pPr>
    </w:p>
    <w:p w:rsidR="00431E18" w:rsidRPr="005400F6" w:rsidRDefault="00431E18" w:rsidP="00431E1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T.C.</w:t>
      </w:r>
    </w:p>
    <w:p w:rsidR="00431E18" w:rsidRPr="005400F6" w:rsidRDefault="00431E18" w:rsidP="00431E1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SAKARYA ÜNİVERSİTESİ</w:t>
      </w:r>
    </w:p>
    <w:p w:rsidR="00431E18" w:rsidRPr="005400F6" w:rsidRDefault="00431E18" w:rsidP="00431E18">
      <w:pPr>
        <w:jc w:val="center"/>
        <w:rPr>
          <w:b/>
          <w:bCs/>
          <w:sz w:val="24"/>
        </w:rPr>
      </w:pPr>
      <w:r w:rsidRPr="005400F6">
        <w:rPr>
          <w:b/>
          <w:bCs/>
          <w:sz w:val="24"/>
        </w:rPr>
        <w:t>İLETİŞİM FAKÜLTESİ</w:t>
      </w:r>
    </w:p>
    <w:p w:rsidR="00431E18" w:rsidRPr="007B09AF" w:rsidRDefault="00431E18" w:rsidP="00431E18">
      <w:pPr>
        <w:jc w:val="center"/>
        <w:rPr>
          <w:b/>
          <w:bCs/>
          <w:sz w:val="24"/>
        </w:rPr>
      </w:pPr>
      <w:r w:rsidRPr="005400F6">
        <w:rPr>
          <w:b/>
          <w:sz w:val="24"/>
        </w:rPr>
        <w:t xml:space="preserve">FAKÜLTE </w:t>
      </w:r>
      <w:r>
        <w:rPr>
          <w:b/>
          <w:sz w:val="24"/>
        </w:rPr>
        <w:t xml:space="preserve">YÖNETİM </w:t>
      </w:r>
      <w:r w:rsidRPr="005400F6">
        <w:rPr>
          <w:b/>
          <w:sz w:val="24"/>
        </w:rPr>
        <w:t xml:space="preserve">KURULU </w:t>
      </w:r>
      <w:r w:rsidRPr="005400F6">
        <w:rPr>
          <w:b/>
          <w:bCs/>
          <w:sz w:val="24"/>
        </w:rPr>
        <w:t>TOPLANTI TUTANAĞI</w:t>
      </w:r>
    </w:p>
    <w:p w:rsidR="00431E18" w:rsidRPr="005400F6" w:rsidRDefault="00431E18" w:rsidP="00431E18">
      <w:pPr>
        <w:jc w:val="both"/>
        <w:rPr>
          <w:bCs/>
          <w:szCs w:val="20"/>
        </w:rPr>
      </w:pPr>
    </w:p>
    <w:p w:rsidR="00431E18" w:rsidRPr="005400F6" w:rsidRDefault="00431E18" w:rsidP="00431E18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2015/64</w:t>
      </w:r>
    </w:p>
    <w:p w:rsidR="00431E18" w:rsidRPr="005400F6" w:rsidRDefault="00431E18" w:rsidP="00431E18">
      <w:pPr>
        <w:tabs>
          <w:tab w:val="left" w:pos="2340"/>
        </w:tabs>
        <w:jc w:val="both"/>
        <w:rPr>
          <w:b/>
          <w:sz w:val="24"/>
        </w:rPr>
      </w:pPr>
      <w:r w:rsidRPr="005400F6">
        <w:rPr>
          <w:b/>
          <w:sz w:val="24"/>
        </w:rPr>
        <w:t>TOPLANTI TARİHİ</w:t>
      </w:r>
      <w:r w:rsidRPr="005400F6">
        <w:rPr>
          <w:b/>
          <w:sz w:val="24"/>
        </w:rPr>
        <w:tab/>
        <w:t xml:space="preserve">: </w:t>
      </w:r>
      <w:r>
        <w:rPr>
          <w:b/>
          <w:sz w:val="24"/>
        </w:rPr>
        <w:t>12/02/2015</w:t>
      </w:r>
    </w:p>
    <w:p w:rsidR="00431E18" w:rsidRPr="005400F6" w:rsidRDefault="00431E18" w:rsidP="00431E18">
      <w:pPr>
        <w:tabs>
          <w:tab w:val="left" w:pos="2340"/>
        </w:tabs>
        <w:jc w:val="both"/>
        <w:rPr>
          <w:b/>
          <w:sz w:val="24"/>
        </w:rPr>
      </w:pPr>
    </w:p>
    <w:p w:rsidR="00431E18" w:rsidRPr="00B41FC8" w:rsidRDefault="00431E18" w:rsidP="00431E18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5400F6">
        <w:rPr>
          <w:rFonts w:eastAsiaTheme="minorHAnsi"/>
          <w:sz w:val="24"/>
          <w:lang w:eastAsia="en-US"/>
        </w:rPr>
        <w:t>Fakültemiz Yönetim Kurulu, Dekan Prof. Dr. Aytekin İŞMAN Başkanlığı’nda t</w:t>
      </w:r>
      <w:r>
        <w:rPr>
          <w:rFonts w:eastAsiaTheme="minorHAnsi"/>
          <w:sz w:val="24"/>
          <w:lang w:eastAsia="en-US"/>
        </w:rPr>
        <w:t xml:space="preserve">oplanarak, gündemdeki maddeyi </w:t>
      </w:r>
      <w:r w:rsidRPr="005400F6">
        <w:rPr>
          <w:rFonts w:eastAsiaTheme="minorHAnsi"/>
          <w:sz w:val="24"/>
          <w:lang w:eastAsia="en-US"/>
        </w:rPr>
        <w:t>görüşmüş</w:t>
      </w:r>
      <w:r>
        <w:rPr>
          <w:rFonts w:eastAsiaTheme="minorHAnsi"/>
          <w:sz w:val="24"/>
          <w:lang w:eastAsia="en-US"/>
        </w:rPr>
        <w:t xml:space="preserve"> ve aşağıdaki kararı</w:t>
      </w:r>
      <w:r w:rsidRPr="005400F6">
        <w:rPr>
          <w:rFonts w:eastAsiaTheme="minorHAnsi"/>
          <w:sz w:val="24"/>
          <w:lang w:eastAsia="en-US"/>
        </w:rPr>
        <w:t xml:space="preserve"> almıştır.</w:t>
      </w:r>
    </w:p>
    <w:p w:rsidR="00431E18" w:rsidRDefault="00431E18" w:rsidP="00431E18">
      <w:pPr>
        <w:rPr>
          <w:b/>
          <w:color w:val="000000"/>
          <w:sz w:val="24"/>
          <w:u w:val="single"/>
        </w:rPr>
      </w:pPr>
    </w:p>
    <w:p w:rsidR="00431E18" w:rsidRPr="00583220" w:rsidRDefault="00431E18" w:rsidP="00431E18">
      <w:pPr>
        <w:rPr>
          <w:b/>
          <w:color w:val="000000"/>
          <w:sz w:val="24"/>
          <w:u w:val="single"/>
        </w:rPr>
      </w:pPr>
      <w:r w:rsidRPr="00BA359A">
        <w:rPr>
          <w:b/>
          <w:color w:val="000000"/>
          <w:sz w:val="24"/>
          <w:u w:val="single"/>
        </w:rPr>
        <w:t>GÜNDEM:</w:t>
      </w:r>
    </w:p>
    <w:p w:rsidR="00431E18" w:rsidRDefault="00431E18" w:rsidP="00431E18">
      <w:pPr>
        <w:jc w:val="both"/>
        <w:rPr>
          <w:rFonts w:eastAsiaTheme="minorHAnsi"/>
          <w:sz w:val="24"/>
          <w:lang w:eastAsia="en-US"/>
        </w:rPr>
      </w:pPr>
    </w:p>
    <w:p w:rsidR="00431E18" w:rsidRPr="00431E18" w:rsidRDefault="00431E18" w:rsidP="00431E18">
      <w:pPr>
        <w:pStyle w:val="ListeParagraf"/>
        <w:numPr>
          <w:ilvl w:val="0"/>
          <w:numId w:val="1"/>
        </w:numPr>
        <w:tabs>
          <w:tab w:val="left" w:pos="4032"/>
        </w:tabs>
        <w:jc w:val="both"/>
        <w:rPr>
          <w:bCs/>
          <w:color w:val="000000"/>
          <w:sz w:val="24"/>
        </w:rPr>
      </w:pPr>
      <w:r w:rsidRPr="00431E18">
        <w:rPr>
          <w:bCs/>
          <w:color w:val="000000"/>
          <w:sz w:val="24"/>
        </w:rPr>
        <w:t xml:space="preserve">Personel Dairesi Başkanlığı’nın 09/02/2015 tarihli ve 92442770/202.03.02-6329 sayılı yazısı </w:t>
      </w:r>
      <w:r w:rsidR="00D1104D">
        <w:rPr>
          <w:bCs/>
          <w:color w:val="000000"/>
          <w:sz w:val="24"/>
        </w:rPr>
        <w:t xml:space="preserve">tekrar </w:t>
      </w:r>
      <w:r w:rsidRPr="00431E18">
        <w:rPr>
          <w:bCs/>
          <w:color w:val="000000"/>
          <w:sz w:val="24"/>
        </w:rPr>
        <w:t xml:space="preserve">görüşmeye açıldı. </w:t>
      </w:r>
    </w:p>
    <w:p w:rsidR="00431E18" w:rsidRPr="00431E18" w:rsidRDefault="00431E18" w:rsidP="00431E18">
      <w:pPr>
        <w:pStyle w:val="ListeParagraf"/>
        <w:tabs>
          <w:tab w:val="left" w:pos="4032"/>
        </w:tabs>
        <w:ind w:left="1035"/>
        <w:jc w:val="both"/>
        <w:rPr>
          <w:bCs/>
          <w:color w:val="000000"/>
          <w:sz w:val="24"/>
        </w:rPr>
      </w:pPr>
    </w:p>
    <w:p w:rsidR="00431E18" w:rsidRDefault="00431E18" w:rsidP="00431E18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 xml:space="preserve">Karar No-1 </w:t>
      </w:r>
      <w:r>
        <w:rPr>
          <w:rFonts w:eastAsiaTheme="minorHAnsi"/>
          <w:sz w:val="24"/>
          <w:lang w:eastAsia="en-US"/>
        </w:rPr>
        <w:t>Yapılan görüşmeler sonunda;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>Yükseköğretim Kurulu Başkanlığı tarafından Öğretim Üyesi Yetiştirme Programı (ÖYP) kapsamında Fakültemiz “</w:t>
      </w:r>
      <w:r w:rsidRPr="00A6783E">
        <w:rPr>
          <w:rFonts w:eastAsiaTheme="minorHAnsi"/>
          <w:i/>
          <w:sz w:val="24"/>
          <w:lang w:eastAsia="en-US"/>
        </w:rPr>
        <w:t>Gazetecilik Bölümü Gazetecilik Anabilim Dalı</w:t>
      </w:r>
      <w:r>
        <w:rPr>
          <w:rFonts w:eastAsiaTheme="minorHAnsi"/>
          <w:sz w:val="24"/>
          <w:lang w:eastAsia="en-US"/>
        </w:rPr>
        <w:t xml:space="preserve"> Araştırma Görevlisi kadrosuna yerleştirilen ve atanmaya hak kazanan </w:t>
      </w:r>
      <w:r>
        <w:rPr>
          <w:rFonts w:eastAsiaTheme="minorHAnsi"/>
          <w:b/>
          <w:sz w:val="24"/>
          <w:lang w:eastAsia="en-US"/>
        </w:rPr>
        <w:t>Işıl ŞİMŞEK</w:t>
      </w:r>
      <w:r w:rsidRPr="00052768">
        <w:rPr>
          <w:rFonts w:eastAsiaTheme="minorHAnsi"/>
          <w:sz w:val="24"/>
          <w:lang w:eastAsia="en-US"/>
        </w:rPr>
        <w:t>’</w:t>
      </w:r>
      <w:r>
        <w:rPr>
          <w:rFonts w:eastAsiaTheme="minorHAnsi"/>
          <w:sz w:val="24"/>
          <w:lang w:eastAsia="en-US"/>
        </w:rPr>
        <w:t xml:space="preserve">in başvurusu tekrar incelenmiş olup, Yükseköğretim Kurulu Yürütme Kurulu’nun 16/07/2014 tarihli toplantısında alınan </w:t>
      </w:r>
      <w:r w:rsidR="00D1104D">
        <w:rPr>
          <w:rFonts w:eastAsiaTheme="minorHAnsi"/>
          <w:sz w:val="24"/>
          <w:lang w:eastAsia="en-US"/>
        </w:rPr>
        <w:t>“</w:t>
      </w:r>
      <w:r w:rsidRPr="00101382">
        <w:rPr>
          <w:rFonts w:eastAsiaTheme="minorHAnsi"/>
          <w:b/>
          <w:i/>
          <w:sz w:val="24"/>
          <w:lang w:eastAsia="en-US"/>
        </w:rPr>
        <w:t xml:space="preserve">14.11.2013 tarihinden önce Başkanlığımızca ÖYP kapsamında yerleştirilen bu usul ve esasların 6. Maddesinin 4.ve 5. </w:t>
      </w:r>
      <w:r w:rsidR="00101382" w:rsidRPr="00101382">
        <w:rPr>
          <w:rFonts w:eastAsiaTheme="minorHAnsi"/>
          <w:b/>
          <w:i/>
          <w:sz w:val="24"/>
          <w:lang w:eastAsia="en-US"/>
        </w:rPr>
        <w:t>f</w:t>
      </w:r>
      <w:r w:rsidRPr="00101382">
        <w:rPr>
          <w:rFonts w:eastAsiaTheme="minorHAnsi"/>
          <w:b/>
          <w:i/>
          <w:sz w:val="24"/>
          <w:lang w:eastAsia="en-US"/>
        </w:rPr>
        <w:t>ıkra hükümleri yerine 26/06/2012 tarihinde yürürlüğe giren usul ve esasların 5. Maddesinin 3. Fıkra hükmü uygulanır</w:t>
      </w:r>
      <w:r w:rsidR="00D1104D">
        <w:rPr>
          <w:rFonts w:eastAsiaTheme="minorHAnsi"/>
          <w:b/>
          <w:i/>
          <w:sz w:val="24"/>
          <w:lang w:eastAsia="en-US"/>
        </w:rPr>
        <w:t>”</w:t>
      </w:r>
      <w:r>
        <w:rPr>
          <w:rFonts w:eastAsiaTheme="minorHAnsi"/>
          <w:sz w:val="24"/>
          <w:lang w:eastAsia="en-US"/>
        </w:rPr>
        <w:t xml:space="preserve"> </w:t>
      </w:r>
      <w:r w:rsidR="00101382">
        <w:rPr>
          <w:rFonts w:eastAsiaTheme="minorHAnsi"/>
          <w:sz w:val="24"/>
          <w:lang w:eastAsia="en-US"/>
        </w:rPr>
        <w:t>kararı</w:t>
      </w:r>
      <w:r>
        <w:rPr>
          <w:rFonts w:eastAsiaTheme="minorHAnsi"/>
          <w:sz w:val="24"/>
          <w:lang w:eastAsia="en-US"/>
        </w:rPr>
        <w:t xml:space="preserve"> </w:t>
      </w:r>
      <w:r w:rsidR="00101382">
        <w:rPr>
          <w:rFonts w:eastAsiaTheme="minorHAnsi"/>
          <w:sz w:val="24"/>
          <w:lang w:eastAsia="en-US"/>
        </w:rPr>
        <w:t>gereği, adı geçen aday</w:t>
      </w:r>
      <w:r>
        <w:rPr>
          <w:rFonts w:eastAsiaTheme="minorHAnsi"/>
          <w:sz w:val="24"/>
          <w:lang w:eastAsia="en-US"/>
        </w:rPr>
        <w:t xml:space="preserve"> Akademik İlanda belirtilen şartları taşıdığından </w:t>
      </w:r>
      <w:r w:rsidRPr="00A6783E">
        <w:rPr>
          <w:rFonts w:eastAsiaTheme="minorHAnsi"/>
          <w:b/>
          <w:sz w:val="24"/>
          <w:lang w:eastAsia="en-US"/>
        </w:rPr>
        <w:t>2547</w:t>
      </w:r>
      <w:r>
        <w:rPr>
          <w:rFonts w:eastAsiaTheme="minorHAnsi"/>
          <w:sz w:val="24"/>
          <w:lang w:eastAsia="en-US"/>
        </w:rPr>
        <w:t xml:space="preserve"> sayılı Kanun’un </w:t>
      </w:r>
      <w:r w:rsidRPr="00A6783E">
        <w:rPr>
          <w:rFonts w:eastAsiaTheme="minorHAnsi"/>
          <w:b/>
          <w:sz w:val="24"/>
          <w:lang w:eastAsia="en-US"/>
        </w:rPr>
        <w:t>33/a</w:t>
      </w:r>
      <w:r>
        <w:rPr>
          <w:rFonts w:eastAsiaTheme="minorHAnsi"/>
          <w:sz w:val="24"/>
          <w:lang w:eastAsia="en-US"/>
        </w:rPr>
        <w:t xml:space="preserve"> maddesi uyarınca </w:t>
      </w:r>
      <w:r w:rsidRPr="00A6783E">
        <w:rPr>
          <w:rFonts w:eastAsiaTheme="minorHAnsi"/>
          <w:b/>
          <w:sz w:val="24"/>
          <w:lang w:eastAsia="en-US"/>
        </w:rPr>
        <w:t>1(bir)</w:t>
      </w:r>
      <w:r>
        <w:rPr>
          <w:rFonts w:eastAsiaTheme="minorHAnsi"/>
          <w:sz w:val="24"/>
          <w:lang w:eastAsia="en-US"/>
        </w:rPr>
        <w:t xml:space="preserve"> yıl süre ile Fakültemiz Gazetecilik Bölümü Gazetecilik Anabilim Dalı’na atanmasının </w:t>
      </w:r>
      <w:r w:rsidRPr="0023133D"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</w:t>
      </w:r>
      <w:r w:rsidRPr="00E33B8D">
        <w:rPr>
          <w:rFonts w:eastAsiaTheme="minorHAnsi"/>
          <w:sz w:val="24"/>
          <w:lang w:eastAsia="en-US"/>
        </w:rPr>
        <w:t>ve gereği için Rektörlük Makamına arzına oy birliği ile karar verildi.</w:t>
      </w:r>
    </w:p>
    <w:p w:rsidR="00431E18" w:rsidRDefault="00431E18" w:rsidP="00431E18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101382" w:rsidRDefault="00101382" w:rsidP="00101382">
      <w:pPr>
        <w:spacing w:after="200" w:line="276" w:lineRule="auto"/>
        <w:ind w:left="5664" w:firstLine="708"/>
        <w:rPr>
          <w:rFonts w:eastAsiaTheme="minorHAnsi"/>
          <w:b/>
          <w:sz w:val="24"/>
          <w:lang w:eastAsia="en-US"/>
        </w:rPr>
      </w:pPr>
    </w:p>
    <w:p w:rsidR="00573BCD" w:rsidRPr="000746FB" w:rsidRDefault="00573BCD" w:rsidP="00573BCD">
      <w:pPr>
        <w:spacing w:after="200" w:line="276" w:lineRule="auto"/>
      </w:pPr>
      <w:r w:rsidRPr="000746FB">
        <w:rPr>
          <w:sz w:val="24"/>
        </w:rPr>
        <w:t>Prof. Dr. Aytekin İŞMAN</w:t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  <w:t xml:space="preserve">       Prof. Dr. Mehmet Ali YALÇIN</w:t>
      </w:r>
    </w:p>
    <w:p w:rsidR="00573BCD" w:rsidRPr="000746FB" w:rsidRDefault="00573BCD" w:rsidP="00573BCD">
      <w:pPr>
        <w:rPr>
          <w:sz w:val="24"/>
        </w:rPr>
      </w:pPr>
      <w:r w:rsidRPr="000746FB">
        <w:rPr>
          <w:sz w:val="24"/>
        </w:rPr>
        <w:t xml:space="preserve">               Dekan</w:t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  <w:t xml:space="preserve">               Üye</w:t>
      </w:r>
    </w:p>
    <w:p w:rsidR="00573BCD" w:rsidRPr="000746FB" w:rsidRDefault="00573BCD" w:rsidP="00573BCD">
      <w:pPr>
        <w:rPr>
          <w:sz w:val="24"/>
        </w:rPr>
      </w:pPr>
    </w:p>
    <w:p w:rsidR="00573BCD" w:rsidRPr="000746FB" w:rsidRDefault="00573BCD" w:rsidP="00573BCD">
      <w:pPr>
        <w:rPr>
          <w:sz w:val="24"/>
        </w:rPr>
      </w:pPr>
    </w:p>
    <w:p w:rsidR="00573BCD" w:rsidRPr="000746FB" w:rsidRDefault="00573BCD" w:rsidP="00573BCD">
      <w:pPr>
        <w:rPr>
          <w:sz w:val="24"/>
        </w:rPr>
      </w:pPr>
    </w:p>
    <w:p w:rsidR="00573BCD" w:rsidRPr="000746FB" w:rsidRDefault="00573BCD" w:rsidP="00573BCD">
      <w:pPr>
        <w:rPr>
          <w:sz w:val="24"/>
        </w:rPr>
      </w:pPr>
    </w:p>
    <w:p w:rsidR="00573BCD" w:rsidRPr="000746FB" w:rsidRDefault="00573BCD" w:rsidP="00573BCD">
      <w:pPr>
        <w:rPr>
          <w:sz w:val="24"/>
        </w:rPr>
      </w:pPr>
      <w:r w:rsidRPr="000746FB">
        <w:rPr>
          <w:sz w:val="24"/>
        </w:rPr>
        <w:t>Prof. Dr. Metin IŞIK</w:t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  <w:t xml:space="preserve">                   </w:t>
      </w:r>
      <w:r w:rsidR="000746FB">
        <w:rPr>
          <w:sz w:val="24"/>
        </w:rPr>
        <w:t xml:space="preserve">         </w:t>
      </w:r>
      <w:bookmarkStart w:id="0" w:name="_GoBack"/>
      <w:bookmarkEnd w:id="0"/>
      <w:r w:rsidRPr="000746FB">
        <w:rPr>
          <w:sz w:val="24"/>
        </w:rPr>
        <w:t>Prof. Dr. Mustafa Şahin DÜNDAR</w:t>
      </w:r>
    </w:p>
    <w:p w:rsidR="00573BCD" w:rsidRPr="000746FB" w:rsidRDefault="00573BCD" w:rsidP="00573BCD">
      <w:pPr>
        <w:rPr>
          <w:sz w:val="24"/>
        </w:rPr>
      </w:pPr>
      <w:r w:rsidRPr="000746FB">
        <w:rPr>
          <w:sz w:val="24"/>
        </w:rPr>
        <w:t xml:space="preserve">               Üye </w:t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  <w:t xml:space="preserve">                                      Üye</w:t>
      </w:r>
    </w:p>
    <w:p w:rsidR="00573BCD" w:rsidRPr="000746FB" w:rsidRDefault="00573BCD" w:rsidP="00573BCD">
      <w:pPr>
        <w:rPr>
          <w:sz w:val="24"/>
        </w:rPr>
      </w:pPr>
    </w:p>
    <w:p w:rsidR="00573BCD" w:rsidRPr="000746FB" w:rsidRDefault="00573BCD" w:rsidP="00573BCD">
      <w:pPr>
        <w:rPr>
          <w:sz w:val="24"/>
        </w:rPr>
      </w:pPr>
    </w:p>
    <w:p w:rsidR="00573BCD" w:rsidRPr="000746FB" w:rsidRDefault="00573BCD" w:rsidP="00573BCD">
      <w:pPr>
        <w:rPr>
          <w:sz w:val="24"/>
        </w:rPr>
      </w:pPr>
    </w:p>
    <w:p w:rsidR="00573BCD" w:rsidRPr="000746FB" w:rsidRDefault="00573BCD" w:rsidP="00573BCD">
      <w:pPr>
        <w:rPr>
          <w:sz w:val="24"/>
        </w:rPr>
      </w:pPr>
    </w:p>
    <w:p w:rsidR="00573BCD" w:rsidRPr="000746FB" w:rsidRDefault="00573BCD" w:rsidP="00573BCD">
      <w:pPr>
        <w:rPr>
          <w:sz w:val="24"/>
        </w:rPr>
      </w:pPr>
      <w:r w:rsidRPr="000746FB">
        <w:rPr>
          <w:sz w:val="24"/>
        </w:rPr>
        <w:t>Doç. Dr. Ahmet ESKİCUMALI</w:t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  <w:t xml:space="preserve">       Doç. Dr. Çetin YAMAN</w:t>
      </w:r>
    </w:p>
    <w:p w:rsidR="00573BCD" w:rsidRPr="000746FB" w:rsidRDefault="00573BCD" w:rsidP="00573BCD">
      <w:pPr>
        <w:rPr>
          <w:color w:val="000000"/>
          <w:sz w:val="24"/>
        </w:rPr>
      </w:pPr>
      <w:r w:rsidRPr="000746FB">
        <w:rPr>
          <w:color w:val="000000"/>
          <w:sz w:val="24"/>
        </w:rPr>
        <w:t xml:space="preserve">               Üye</w:t>
      </w:r>
      <w:r w:rsidRPr="000746FB">
        <w:rPr>
          <w:color w:val="000000"/>
          <w:sz w:val="24"/>
        </w:rPr>
        <w:tab/>
      </w:r>
      <w:r w:rsidRPr="000746FB">
        <w:rPr>
          <w:color w:val="000000"/>
          <w:sz w:val="24"/>
        </w:rPr>
        <w:tab/>
      </w:r>
      <w:r w:rsidRPr="000746FB">
        <w:rPr>
          <w:color w:val="000000"/>
          <w:sz w:val="24"/>
        </w:rPr>
        <w:tab/>
      </w:r>
      <w:r w:rsidRPr="000746FB">
        <w:rPr>
          <w:color w:val="000000"/>
          <w:sz w:val="24"/>
        </w:rPr>
        <w:tab/>
      </w:r>
      <w:r w:rsidRPr="000746FB">
        <w:rPr>
          <w:color w:val="000000"/>
          <w:sz w:val="24"/>
        </w:rPr>
        <w:tab/>
      </w:r>
      <w:r w:rsidRPr="000746FB">
        <w:rPr>
          <w:color w:val="000000"/>
          <w:sz w:val="24"/>
        </w:rPr>
        <w:tab/>
      </w:r>
      <w:r w:rsidRPr="000746FB">
        <w:rPr>
          <w:color w:val="000000"/>
          <w:sz w:val="24"/>
        </w:rPr>
        <w:tab/>
      </w:r>
      <w:r w:rsidRPr="000746FB">
        <w:rPr>
          <w:color w:val="000000"/>
          <w:sz w:val="24"/>
        </w:rPr>
        <w:tab/>
        <w:t xml:space="preserve"> Üye</w:t>
      </w:r>
      <w:r w:rsidRPr="000746FB">
        <w:rPr>
          <w:color w:val="000000"/>
          <w:sz w:val="24"/>
        </w:rPr>
        <w:tab/>
      </w:r>
      <w:r w:rsidRPr="000746FB">
        <w:rPr>
          <w:color w:val="000000"/>
          <w:sz w:val="24"/>
        </w:rPr>
        <w:tab/>
      </w:r>
      <w:r w:rsidRPr="000746FB">
        <w:rPr>
          <w:color w:val="000000"/>
          <w:sz w:val="24"/>
        </w:rPr>
        <w:tab/>
        <w:t xml:space="preserve">  </w:t>
      </w:r>
      <w:r w:rsidRPr="000746FB">
        <w:rPr>
          <w:color w:val="000000"/>
          <w:sz w:val="24"/>
        </w:rPr>
        <w:tab/>
        <w:t xml:space="preserve">   </w:t>
      </w:r>
      <w:r w:rsidRPr="000746FB">
        <w:rPr>
          <w:color w:val="000000"/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</w:r>
      <w:r w:rsidRPr="000746FB">
        <w:rPr>
          <w:sz w:val="24"/>
        </w:rPr>
        <w:tab/>
        <w:t xml:space="preserve">      </w:t>
      </w:r>
    </w:p>
    <w:p w:rsidR="00573BCD" w:rsidRPr="000746FB" w:rsidRDefault="00573BCD" w:rsidP="00573BCD">
      <w:pPr>
        <w:tabs>
          <w:tab w:val="left" w:pos="4032"/>
        </w:tabs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3BCD" w:rsidRPr="000746FB" w:rsidRDefault="00573BCD" w:rsidP="00573BCD">
      <w:pPr>
        <w:tabs>
          <w:tab w:val="left" w:pos="403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73BCD" w:rsidRPr="000746FB" w:rsidRDefault="00573BCD" w:rsidP="00573BCD">
      <w:pPr>
        <w:rPr>
          <w:sz w:val="24"/>
        </w:rPr>
      </w:pPr>
      <w:r w:rsidRPr="000746FB">
        <w:rPr>
          <w:sz w:val="24"/>
        </w:rPr>
        <w:t>Yrd. Doç. Dr. Cengiz ERDAL</w:t>
      </w:r>
    </w:p>
    <w:p w:rsidR="00593CD9" w:rsidRPr="000746FB" w:rsidRDefault="00573BCD">
      <w:pPr>
        <w:rPr>
          <w:sz w:val="24"/>
        </w:rPr>
      </w:pPr>
      <w:r w:rsidRPr="000746FB">
        <w:rPr>
          <w:sz w:val="24"/>
        </w:rPr>
        <w:t xml:space="preserve">               Üye </w:t>
      </w:r>
    </w:p>
    <w:sectPr w:rsidR="00593CD9" w:rsidRPr="000746FB" w:rsidSect="000746FB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E5B30"/>
    <w:multiLevelType w:val="hybridMultilevel"/>
    <w:tmpl w:val="EB907B8C"/>
    <w:lvl w:ilvl="0" w:tplc="D236F4EE">
      <w:start w:val="1"/>
      <w:numFmt w:val="decimal"/>
      <w:lvlText w:val="%1-"/>
      <w:lvlJc w:val="left"/>
      <w:pPr>
        <w:ind w:left="1035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18"/>
    <w:rsid w:val="000746FB"/>
    <w:rsid w:val="00101382"/>
    <w:rsid w:val="00431E18"/>
    <w:rsid w:val="00573BCD"/>
    <w:rsid w:val="00593CD9"/>
    <w:rsid w:val="00D1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1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1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31E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cp:lastPrinted>2015-02-12T13:08:00Z</cp:lastPrinted>
  <dcterms:created xsi:type="dcterms:W3CDTF">2015-02-12T12:46:00Z</dcterms:created>
  <dcterms:modified xsi:type="dcterms:W3CDTF">2015-03-18T09:44:00Z</dcterms:modified>
</cp:coreProperties>
</file>