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E5" w:rsidRDefault="00B22DE5" w:rsidP="00D54A05">
      <w:pPr>
        <w:rPr>
          <w:b/>
          <w:bCs/>
          <w:sz w:val="24"/>
        </w:rPr>
      </w:pPr>
    </w:p>
    <w:p w:rsidR="002A1ED8" w:rsidRDefault="002A1ED8" w:rsidP="00D54A05">
      <w:pPr>
        <w:rPr>
          <w:b/>
          <w:bCs/>
          <w:sz w:val="24"/>
        </w:rPr>
      </w:pPr>
    </w:p>
    <w:p w:rsidR="00B22DE5" w:rsidRDefault="00B22DE5" w:rsidP="00B22DE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T.C.</w:t>
      </w:r>
    </w:p>
    <w:p w:rsidR="00B22DE5" w:rsidRDefault="00B22DE5" w:rsidP="00B22DE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SAKARYA ÜNİVERSİTESİ</w:t>
      </w:r>
    </w:p>
    <w:p w:rsidR="00B22DE5" w:rsidRDefault="00B22DE5" w:rsidP="00B22DE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İLETİŞİM FAKÜLTESİ</w:t>
      </w:r>
    </w:p>
    <w:p w:rsidR="00B22DE5" w:rsidRDefault="00B22DE5" w:rsidP="00B22DE5">
      <w:pPr>
        <w:jc w:val="center"/>
        <w:rPr>
          <w:b/>
          <w:bCs/>
          <w:sz w:val="24"/>
        </w:rPr>
      </w:pPr>
      <w:r>
        <w:rPr>
          <w:b/>
          <w:sz w:val="24"/>
        </w:rPr>
        <w:t xml:space="preserve">FAKÜLTE YÖNETİM KURULU </w:t>
      </w:r>
      <w:r>
        <w:rPr>
          <w:b/>
          <w:bCs/>
          <w:sz w:val="24"/>
        </w:rPr>
        <w:t>TOPLANTI TUTANAĞI</w:t>
      </w:r>
    </w:p>
    <w:p w:rsidR="00B22DE5" w:rsidRDefault="00B22DE5" w:rsidP="00B22DE5">
      <w:pPr>
        <w:jc w:val="both"/>
        <w:rPr>
          <w:bCs/>
          <w:szCs w:val="20"/>
        </w:rPr>
      </w:pPr>
    </w:p>
    <w:p w:rsidR="00B22DE5" w:rsidRDefault="00B22DE5" w:rsidP="00B22DE5">
      <w:pPr>
        <w:jc w:val="both"/>
        <w:rPr>
          <w:bCs/>
          <w:szCs w:val="20"/>
        </w:rPr>
      </w:pPr>
    </w:p>
    <w:p w:rsidR="00B22DE5" w:rsidRDefault="00C1215A" w:rsidP="00B22DE5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2015/97</w:t>
      </w:r>
    </w:p>
    <w:p w:rsidR="00B22DE5" w:rsidRDefault="00D54A05" w:rsidP="00B22DE5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30</w:t>
      </w:r>
      <w:r w:rsidR="00C1215A">
        <w:rPr>
          <w:b/>
          <w:sz w:val="24"/>
        </w:rPr>
        <w:t>/12/2015</w:t>
      </w:r>
      <w:proofErr w:type="gramEnd"/>
    </w:p>
    <w:p w:rsidR="00B22DE5" w:rsidRDefault="00B22DE5" w:rsidP="00B22DE5">
      <w:pPr>
        <w:tabs>
          <w:tab w:val="left" w:pos="2340"/>
        </w:tabs>
        <w:jc w:val="both"/>
        <w:rPr>
          <w:b/>
          <w:sz w:val="24"/>
        </w:rPr>
      </w:pPr>
    </w:p>
    <w:p w:rsidR="00B22DE5" w:rsidRDefault="00B22DE5" w:rsidP="00B22DE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Fakültemiz Yönetim Kurulu, Dekan Prof. Dr. Aytekin İŞMAN Başkanlığı’nda toplanarak, gündemdeki maddeyi görüşmüş ve aşağıdaki kararı almıştır.</w:t>
      </w:r>
    </w:p>
    <w:p w:rsidR="00676C4F" w:rsidRDefault="00676C4F"/>
    <w:p w:rsidR="00D54A05" w:rsidRDefault="00D54A05" w:rsidP="00D54A05">
      <w:pPr>
        <w:rPr>
          <w:b/>
          <w:color w:val="000000"/>
          <w:sz w:val="24"/>
          <w:u w:val="single"/>
        </w:rPr>
      </w:pPr>
    </w:p>
    <w:p w:rsidR="00D54A05" w:rsidRDefault="00D54A05" w:rsidP="00D54A05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D54A05" w:rsidRDefault="00D54A05" w:rsidP="00D54A05">
      <w:pPr>
        <w:rPr>
          <w:b/>
          <w:color w:val="000000"/>
          <w:sz w:val="24"/>
          <w:u w:val="single"/>
        </w:rPr>
      </w:pPr>
    </w:p>
    <w:p w:rsidR="00D54A05" w:rsidRPr="007B09AF" w:rsidRDefault="003D5ABA" w:rsidP="00D54A0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01</w:t>
      </w:r>
      <w:r w:rsidR="00D54A05">
        <w:rPr>
          <w:b/>
          <w:color w:val="000000"/>
          <w:sz w:val="24"/>
        </w:rPr>
        <w:t xml:space="preserve">- </w:t>
      </w:r>
      <w:r w:rsidR="00D54A05" w:rsidRPr="00A340FE">
        <w:rPr>
          <w:rFonts w:eastAsiaTheme="minorHAnsi"/>
          <w:sz w:val="24"/>
          <w:lang w:eastAsia="en-US"/>
        </w:rPr>
        <w:t>Personel Dairesi Başkanlığı’nın</w:t>
      </w:r>
      <w:r w:rsidR="00D54A05">
        <w:rPr>
          <w:rFonts w:eastAsiaTheme="minorHAnsi"/>
          <w:b/>
          <w:sz w:val="24"/>
          <w:lang w:eastAsia="en-US"/>
        </w:rPr>
        <w:t xml:space="preserve"> </w:t>
      </w:r>
      <w:proofErr w:type="gramStart"/>
      <w:r w:rsidR="00D54A05">
        <w:rPr>
          <w:rFonts w:eastAsiaTheme="minorHAnsi"/>
          <w:sz w:val="24"/>
          <w:lang w:eastAsia="en-US"/>
        </w:rPr>
        <w:t>09/11</w:t>
      </w:r>
      <w:r w:rsidR="00D54A05" w:rsidRPr="00A340FE">
        <w:rPr>
          <w:rFonts w:eastAsiaTheme="minorHAnsi"/>
          <w:sz w:val="24"/>
          <w:lang w:eastAsia="en-US"/>
        </w:rPr>
        <w:t>/2015</w:t>
      </w:r>
      <w:proofErr w:type="gramEnd"/>
      <w:r w:rsidR="00D54A05" w:rsidRPr="00A340FE">
        <w:rPr>
          <w:rFonts w:eastAsiaTheme="minorHAnsi"/>
          <w:sz w:val="24"/>
          <w:lang w:eastAsia="en-US"/>
        </w:rPr>
        <w:t xml:space="preserve"> </w:t>
      </w:r>
      <w:r w:rsidR="00D54A05">
        <w:rPr>
          <w:rFonts w:eastAsiaTheme="minorHAnsi"/>
          <w:sz w:val="24"/>
          <w:lang w:eastAsia="en-US"/>
        </w:rPr>
        <w:t>tarihli ve 92442770/902.99-48589</w:t>
      </w:r>
      <w:r w:rsidR="00D54A05" w:rsidRPr="00A340FE">
        <w:rPr>
          <w:rFonts w:eastAsiaTheme="minorHAnsi"/>
          <w:sz w:val="24"/>
          <w:lang w:eastAsia="en-US"/>
        </w:rPr>
        <w:t xml:space="preserve"> sayılı</w:t>
      </w:r>
      <w:r w:rsidR="00D54A05">
        <w:rPr>
          <w:rFonts w:eastAsiaTheme="minorHAnsi"/>
          <w:b/>
          <w:sz w:val="24"/>
          <w:lang w:eastAsia="en-US"/>
        </w:rPr>
        <w:t xml:space="preserve"> </w:t>
      </w:r>
      <w:r w:rsidR="00D54A05" w:rsidRPr="00A340FE">
        <w:rPr>
          <w:rFonts w:eastAsiaTheme="minorHAnsi"/>
          <w:sz w:val="24"/>
          <w:lang w:eastAsia="en-US"/>
        </w:rPr>
        <w:t>akademik personel alımı ilanı</w:t>
      </w:r>
      <w:r w:rsidR="00D54A05">
        <w:rPr>
          <w:rFonts w:eastAsiaTheme="minorHAnsi"/>
          <w:sz w:val="24"/>
          <w:lang w:eastAsia="en-US"/>
        </w:rPr>
        <w:t xml:space="preserve"> ile ilgili olarak, Fakültemiz Halkla İlişkiler ve Reklamcılık Bölümü’nde açılan </w:t>
      </w:r>
      <w:r w:rsidR="00D54A05" w:rsidRPr="006017D1">
        <w:rPr>
          <w:rFonts w:eastAsiaTheme="minorHAnsi"/>
          <w:b/>
          <w:sz w:val="24"/>
          <w:lang w:eastAsia="en-US"/>
        </w:rPr>
        <w:t>bir (1)</w:t>
      </w:r>
      <w:r w:rsidR="00D54A05">
        <w:rPr>
          <w:rFonts w:eastAsiaTheme="minorHAnsi"/>
          <w:sz w:val="24"/>
          <w:lang w:eastAsia="en-US"/>
        </w:rPr>
        <w:t xml:space="preserve"> adet Yardımcı Doçent kadrosu ilanına başvuran aday/adayların atanması konusu </w:t>
      </w:r>
      <w:r w:rsidR="00D54A05" w:rsidRPr="007B09AF">
        <w:rPr>
          <w:rFonts w:eastAsiaTheme="minorHAnsi"/>
          <w:sz w:val="24"/>
          <w:lang w:eastAsia="en-US"/>
        </w:rPr>
        <w:t xml:space="preserve">görüşmeye açıldı. </w:t>
      </w:r>
    </w:p>
    <w:p w:rsidR="00D54A05" w:rsidRDefault="00D54A05" w:rsidP="00D54A05">
      <w:pPr>
        <w:ind w:firstLine="708"/>
        <w:jc w:val="both"/>
        <w:rPr>
          <w:rFonts w:eastAsiaTheme="minorHAnsi"/>
          <w:sz w:val="24"/>
          <w:lang w:eastAsia="en-US"/>
        </w:rPr>
      </w:pPr>
    </w:p>
    <w:p w:rsidR="008E256E" w:rsidRDefault="003D5ABA" w:rsidP="00D54A0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="00D54A05">
        <w:rPr>
          <w:rFonts w:eastAsiaTheme="minorHAnsi"/>
          <w:b/>
          <w:sz w:val="24"/>
          <w:lang w:eastAsia="en-US"/>
        </w:rPr>
        <w:t xml:space="preserve">- </w:t>
      </w:r>
      <w:r w:rsidR="00D54A05">
        <w:rPr>
          <w:rFonts w:eastAsiaTheme="minorHAnsi"/>
          <w:sz w:val="24"/>
          <w:lang w:eastAsia="en-US"/>
        </w:rPr>
        <w:t>Yapılan görüşmeler sonunda;</w:t>
      </w:r>
      <w:r w:rsidR="00D54A05">
        <w:rPr>
          <w:b/>
          <w:color w:val="000000"/>
          <w:sz w:val="24"/>
        </w:rPr>
        <w:t xml:space="preserve"> </w:t>
      </w:r>
      <w:r w:rsidR="00D54A05" w:rsidRPr="007B09AF">
        <w:rPr>
          <w:rFonts w:eastAsiaTheme="minorHAnsi"/>
          <w:sz w:val="24"/>
          <w:lang w:eastAsia="en-US"/>
        </w:rPr>
        <w:t xml:space="preserve">Fakültemiz </w:t>
      </w:r>
      <w:r w:rsidR="00D54A05">
        <w:rPr>
          <w:rFonts w:eastAsiaTheme="minorHAnsi"/>
          <w:sz w:val="24"/>
          <w:lang w:eastAsia="en-US"/>
        </w:rPr>
        <w:t xml:space="preserve">Halkla İlişkiler ve Reklamcılık </w:t>
      </w:r>
      <w:r w:rsidR="00D54A05" w:rsidRPr="007B09AF">
        <w:rPr>
          <w:rFonts w:eastAsiaTheme="minorHAnsi"/>
          <w:sz w:val="24"/>
          <w:lang w:eastAsia="en-US"/>
        </w:rPr>
        <w:t xml:space="preserve">Bölümü </w:t>
      </w:r>
      <w:r w:rsidR="00D54A05">
        <w:rPr>
          <w:rFonts w:eastAsiaTheme="minorHAnsi"/>
          <w:sz w:val="24"/>
          <w:lang w:eastAsia="en-US"/>
        </w:rPr>
        <w:t xml:space="preserve">Halkla İlişkiler ve Reklamcılık </w:t>
      </w:r>
      <w:r w:rsidR="00D54A05" w:rsidRPr="007B09AF">
        <w:rPr>
          <w:rFonts w:eastAsiaTheme="minorHAnsi"/>
          <w:sz w:val="24"/>
          <w:lang w:eastAsia="en-US"/>
        </w:rPr>
        <w:t xml:space="preserve">Anabilim Dalı’nda açılan </w:t>
      </w:r>
      <w:r w:rsidR="00D54A05" w:rsidRPr="00282EC7">
        <w:rPr>
          <w:rFonts w:eastAsiaTheme="minorHAnsi"/>
          <w:b/>
          <w:sz w:val="24"/>
          <w:lang w:eastAsia="en-US"/>
        </w:rPr>
        <w:t>bir</w:t>
      </w:r>
      <w:r w:rsidR="00D54A05" w:rsidRPr="007B09AF">
        <w:rPr>
          <w:rFonts w:eastAsiaTheme="minorHAnsi"/>
          <w:sz w:val="24"/>
          <w:lang w:eastAsia="en-US"/>
        </w:rPr>
        <w:t xml:space="preserve"> (</w:t>
      </w:r>
      <w:r w:rsidR="00D54A05">
        <w:rPr>
          <w:rFonts w:eastAsiaTheme="minorHAnsi"/>
          <w:b/>
          <w:sz w:val="24"/>
          <w:lang w:eastAsia="en-US"/>
        </w:rPr>
        <w:t>1</w:t>
      </w:r>
      <w:r w:rsidR="00D54A05" w:rsidRPr="007B09AF">
        <w:rPr>
          <w:rFonts w:eastAsiaTheme="minorHAnsi"/>
          <w:sz w:val="24"/>
          <w:lang w:eastAsia="en-US"/>
        </w:rPr>
        <w:t xml:space="preserve">) adet </w:t>
      </w:r>
      <w:r w:rsidR="00D54A05">
        <w:rPr>
          <w:rFonts w:eastAsiaTheme="minorHAnsi"/>
          <w:sz w:val="24"/>
          <w:lang w:eastAsia="en-US"/>
        </w:rPr>
        <w:t xml:space="preserve">             </w:t>
      </w:r>
      <w:r w:rsidR="00D54A05" w:rsidRPr="007B09AF">
        <w:rPr>
          <w:rFonts w:eastAsiaTheme="minorHAnsi"/>
          <w:sz w:val="24"/>
          <w:lang w:eastAsia="en-US"/>
        </w:rPr>
        <w:t xml:space="preserve">Yardımcı Doçent kadrosuna Öğretim Üyesi temini için, </w:t>
      </w:r>
      <w:proofErr w:type="gramStart"/>
      <w:r w:rsidR="00D54A05">
        <w:rPr>
          <w:rFonts w:eastAsiaTheme="minorHAnsi"/>
          <w:b/>
          <w:sz w:val="24"/>
          <w:lang w:eastAsia="en-US"/>
        </w:rPr>
        <w:t>02/11/2015</w:t>
      </w:r>
      <w:proofErr w:type="gramEnd"/>
      <w:r w:rsidR="00D54A05" w:rsidRPr="007B09AF">
        <w:rPr>
          <w:rFonts w:eastAsiaTheme="minorHAnsi"/>
          <w:sz w:val="24"/>
          <w:lang w:eastAsia="en-US"/>
        </w:rPr>
        <w:t xml:space="preserve"> tarihinde </w:t>
      </w:r>
      <w:r w:rsidR="00D54A05">
        <w:rPr>
          <w:rFonts w:eastAsiaTheme="minorHAnsi"/>
          <w:sz w:val="24"/>
          <w:lang w:eastAsia="en-US"/>
        </w:rPr>
        <w:t>Sabah</w:t>
      </w:r>
      <w:r w:rsidR="00D54A05" w:rsidRPr="007B09AF">
        <w:rPr>
          <w:rFonts w:eastAsiaTheme="minorHAnsi"/>
          <w:sz w:val="24"/>
          <w:lang w:eastAsia="en-US"/>
        </w:rPr>
        <w:t xml:space="preserve"> Gazetesi’nde yayımlanan ilan üzerine başvuruda bulunan</w:t>
      </w:r>
      <w:r w:rsidR="00D54A05">
        <w:rPr>
          <w:rFonts w:eastAsiaTheme="minorHAnsi"/>
          <w:sz w:val="24"/>
          <w:lang w:eastAsia="en-US"/>
        </w:rPr>
        <w:t xml:space="preserve"> aday</w:t>
      </w:r>
      <w:r w:rsidR="008E256E">
        <w:rPr>
          <w:rFonts w:eastAsiaTheme="minorHAnsi"/>
          <w:sz w:val="24"/>
          <w:lang w:eastAsia="en-US"/>
        </w:rPr>
        <w:t xml:space="preserve">lar için yapılan yabancı dil sınavında </w:t>
      </w:r>
      <w:r w:rsidR="008E256E">
        <w:rPr>
          <w:rFonts w:eastAsiaTheme="minorHAnsi"/>
          <w:b/>
          <w:sz w:val="24"/>
          <w:lang w:eastAsia="en-US"/>
        </w:rPr>
        <w:t xml:space="preserve">Dr. Çiğdem ÇALAPKULU oy birliği </w:t>
      </w:r>
      <w:r w:rsidR="008E256E" w:rsidRPr="008E256E">
        <w:rPr>
          <w:rFonts w:eastAsiaTheme="minorHAnsi"/>
          <w:sz w:val="24"/>
          <w:lang w:eastAsia="en-US"/>
        </w:rPr>
        <w:t>ile</w:t>
      </w:r>
      <w:r w:rsidR="00D54A05">
        <w:rPr>
          <w:rFonts w:eastAsiaTheme="minorHAnsi"/>
          <w:sz w:val="24"/>
          <w:lang w:eastAsia="en-US"/>
        </w:rPr>
        <w:t xml:space="preserve"> </w:t>
      </w:r>
      <w:r w:rsidR="008E256E" w:rsidRPr="008E256E">
        <w:rPr>
          <w:rFonts w:eastAsiaTheme="minorHAnsi"/>
          <w:b/>
          <w:sz w:val="24"/>
          <w:lang w:eastAsia="en-US"/>
        </w:rPr>
        <w:t>başarısız</w:t>
      </w:r>
      <w:r w:rsidR="008E256E">
        <w:rPr>
          <w:rFonts w:eastAsiaTheme="minorHAnsi"/>
          <w:b/>
          <w:sz w:val="24"/>
          <w:lang w:eastAsia="en-US"/>
        </w:rPr>
        <w:t xml:space="preserve">, </w:t>
      </w:r>
      <w:r w:rsidR="00D54A05" w:rsidRPr="00D54A05">
        <w:rPr>
          <w:rFonts w:eastAsiaTheme="minorHAnsi"/>
          <w:b/>
          <w:sz w:val="24"/>
          <w:lang w:eastAsia="en-US"/>
        </w:rPr>
        <w:t>Dr. Kadriye UZUN</w:t>
      </w:r>
      <w:r w:rsidR="008E256E">
        <w:rPr>
          <w:rFonts w:eastAsiaTheme="minorHAnsi"/>
          <w:sz w:val="24"/>
          <w:lang w:eastAsia="en-US"/>
        </w:rPr>
        <w:t xml:space="preserve"> ise </w:t>
      </w:r>
      <w:r w:rsidR="008E256E" w:rsidRPr="008E256E">
        <w:rPr>
          <w:rFonts w:eastAsiaTheme="minorHAnsi"/>
          <w:b/>
          <w:sz w:val="24"/>
          <w:lang w:eastAsia="en-US"/>
        </w:rPr>
        <w:t>oy birliği</w:t>
      </w:r>
      <w:r w:rsidR="008E256E">
        <w:rPr>
          <w:rFonts w:eastAsiaTheme="minorHAnsi"/>
          <w:sz w:val="24"/>
          <w:lang w:eastAsia="en-US"/>
        </w:rPr>
        <w:t xml:space="preserve"> ile </w:t>
      </w:r>
      <w:r w:rsidR="008E256E" w:rsidRPr="008E256E">
        <w:rPr>
          <w:rFonts w:eastAsiaTheme="minorHAnsi"/>
          <w:b/>
          <w:sz w:val="24"/>
          <w:lang w:eastAsia="en-US"/>
        </w:rPr>
        <w:t>başarılı</w:t>
      </w:r>
      <w:r w:rsidR="008E256E">
        <w:rPr>
          <w:rFonts w:eastAsiaTheme="minorHAnsi"/>
          <w:sz w:val="24"/>
          <w:lang w:eastAsia="en-US"/>
        </w:rPr>
        <w:t xml:space="preserve"> bulunmuştur. </w:t>
      </w:r>
    </w:p>
    <w:p w:rsidR="008E256E" w:rsidRDefault="008E256E" w:rsidP="008E256E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8E256E">
        <w:rPr>
          <w:rFonts w:eastAsiaTheme="minorHAnsi"/>
          <w:b/>
          <w:sz w:val="24"/>
          <w:lang w:eastAsia="en-US"/>
        </w:rPr>
        <w:t>Dr. Kadriye UZUN</w:t>
      </w:r>
      <w:r>
        <w:rPr>
          <w:rFonts w:eastAsiaTheme="minorHAnsi"/>
          <w:sz w:val="24"/>
          <w:lang w:eastAsia="en-US"/>
        </w:rPr>
        <w:t xml:space="preserve">’ un yapılan deneme dersi sunumu ve bilim jürisi raporlarının başarı durumunun </w:t>
      </w:r>
      <w:r w:rsidRPr="008E256E">
        <w:rPr>
          <w:rFonts w:eastAsiaTheme="minorHAnsi"/>
          <w:b/>
          <w:sz w:val="24"/>
          <w:lang w:eastAsia="en-US"/>
        </w:rPr>
        <w:t>oy birliği</w:t>
      </w:r>
      <w:r>
        <w:rPr>
          <w:rFonts w:eastAsiaTheme="minorHAnsi"/>
          <w:sz w:val="24"/>
          <w:lang w:eastAsia="en-US"/>
        </w:rPr>
        <w:t xml:space="preserve"> ile </w:t>
      </w:r>
      <w:r w:rsidRPr="008E256E">
        <w:rPr>
          <w:rFonts w:eastAsiaTheme="minorHAnsi"/>
          <w:b/>
          <w:sz w:val="24"/>
          <w:lang w:eastAsia="en-US"/>
        </w:rPr>
        <w:t>başarılı</w:t>
      </w:r>
      <w:r>
        <w:rPr>
          <w:rFonts w:eastAsiaTheme="minorHAnsi"/>
          <w:sz w:val="24"/>
          <w:lang w:eastAsia="en-US"/>
        </w:rPr>
        <w:t xml:space="preserve"> olması neticesinde, </w:t>
      </w:r>
      <w:r w:rsidRPr="00D54A05">
        <w:rPr>
          <w:rFonts w:eastAsiaTheme="minorHAnsi"/>
          <w:sz w:val="24"/>
          <w:lang w:eastAsia="en-US"/>
        </w:rPr>
        <w:t>2547 Sayılı Kanunun 23. Maddesi uyarı</w:t>
      </w:r>
      <w:r>
        <w:rPr>
          <w:rFonts w:eastAsiaTheme="minorHAnsi"/>
          <w:sz w:val="24"/>
          <w:lang w:eastAsia="en-US"/>
        </w:rPr>
        <w:t xml:space="preserve">nca ve </w:t>
      </w:r>
      <w:r w:rsidRPr="00D54A05">
        <w:rPr>
          <w:rFonts w:eastAsiaTheme="minorHAnsi"/>
          <w:sz w:val="24"/>
          <w:lang w:eastAsia="en-US"/>
        </w:rPr>
        <w:t>‘Öğretim Üyeliğine Yükseltilme ve Atanma Yönetmeliği'nin 7. ve 8. maddeleri gereğ</w:t>
      </w:r>
      <w:r>
        <w:rPr>
          <w:rFonts w:eastAsiaTheme="minorHAnsi"/>
          <w:sz w:val="24"/>
          <w:lang w:eastAsia="en-US"/>
        </w:rPr>
        <w:t xml:space="preserve">ince </w:t>
      </w:r>
      <w:r w:rsidRPr="00D54A05">
        <w:rPr>
          <w:rFonts w:eastAsiaTheme="minorHAnsi"/>
          <w:sz w:val="24"/>
          <w:lang w:eastAsia="en-US"/>
        </w:rPr>
        <w:t xml:space="preserve">Yardımcı Doçentliğe başvurma ve atanmaya ilişkin </w:t>
      </w:r>
      <w:proofErr w:type="gramStart"/>
      <w:r w:rsidRPr="00D54A05">
        <w:rPr>
          <w:rFonts w:eastAsiaTheme="minorHAnsi"/>
          <w:sz w:val="24"/>
          <w:lang w:eastAsia="en-US"/>
        </w:rPr>
        <w:t>kriterleri</w:t>
      </w:r>
      <w:proofErr w:type="gramEnd"/>
      <w:r w:rsidRPr="00D54A05">
        <w:rPr>
          <w:rFonts w:eastAsiaTheme="minorHAnsi"/>
          <w:sz w:val="24"/>
          <w:lang w:eastAsia="en-US"/>
        </w:rPr>
        <w:t xml:space="preserve"> yerine getirdiğinden İletiş</w:t>
      </w:r>
      <w:r>
        <w:rPr>
          <w:rFonts w:eastAsiaTheme="minorHAnsi"/>
          <w:sz w:val="24"/>
          <w:lang w:eastAsia="en-US"/>
        </w:rPr>
        <w:t xml:space="preserve">im </w:t>
      </w:r>
      <w:r w:rsidRPr="00D54A05">
        <w:rPr>
          <w:rFonts w:eastAsiaTheme="minorHAnsi"/>
          <w:sz w:val="24"/>
          <w:lang w:eastAsia="en-US"/>
        </w:rPr>
        <w:t>Fakültesi Halkla İlişkiler ve Reklamcılık Bölümü Halkla İlişkiler ve Reklamcılı</w:t>
      </w:r>
      <w:r>
        <w:rPr>
          <w:rFonts w:eastAsiaTheme="minorHAnsi"/>
          <w:sz w:val="24"/>
          <w:lang w:eastAsia="en-US"/>
        </w:rPr>
        <w:t xml:space="preserve">k </w:t>
      </w:r>
      <w:r w:rsidRPr="00D54A05">
        <w:rPr>
          <w:rFonts w:eastAsiaTheme="minorHAnsi"/>
          <w:sz w:val="24"/>
          <w:lang w:eastAsia="en-US"/>
        </w:rPr>
        <w:t xml:space="preserve">Anabilim Dalı'nda </w:t>
      </w:r>
      <w:r>
        <w:rPr>
          <w:rFonts w:eastAsiaTheme="minorHAnsi"/>
          <w:sz w:val="24"/>
          <w:lang w:eastAsia="en-US"/>
        </w:rPr>
        <w:t>1 inci</w:t>
      </w:r>
      <w:r w:rsidRPr="00D54A05">
        <w:rPr>
          <w:rFonts w:eastAsiaTheme="minorHAnsi"/>
          <w:sz w:val="24"/>
          <w:lang w:eastAsia="en-US"/>
        </w:rPr>
        <w:t xml:space="preserve"> derece Yardımcı Doçent kadrosuna atanmasının </w:t>
      </w:r>
      <w:r w:rsidRPr="003D5ABA">
        <w:rPr>
          <w:rFonts w:eastAsiaTheme="minorHAnsi"/>
          <w:b/>
          <w:sz w:val="24"/>
          <w:lang w:eastAsia="en-US"/>
        </w:rPr>
        <w:t>uygun</w:t>
      </w:r>
      <w:r w:rsidRPr="00D54A05">
        <w:rPr>
          <w:rFonts w:eastAsiaTheme="minorHAnsi"/>
          <w:sz w:val="24"/>
          <w:lang w:eastAsia="en-US"/>
        </w:rPr>
        <w:t xml:space="preserve"> olduğ</w:t>
      </w:r>
      <w:r>
        <w:rPr>
          <w:rFonts w:eastAsiaTheme="minorHAnsi"/>
          <w:sz w:val="24"/>
          <w:lang w:eastAsia="en-US"/>
        </w:rPr>
        <w:t>una</w:t>
      </w:r>
      <w:r w:rsidRPr="008E256E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ve gereği için Rektörlük Makamına arzına oy birliği ile karar verildi.</w:t>
      </w:r>
    </w:p>
    <w:p w:rsidR="008E256E" w:rsidRPr="00663816" w:rsidRDefault="008E256E" w:rsidP="0066381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54A05" w:rsidRDefault="00D54A05" w:rsidP="00B22DE5">
      <w:pPr>
        <w:rPr>
          <w:b/>
          <w:color w:val="000000"/>
          <w:sz w:val="24"/>
          <w:u w:val="single"/>
        </w:rPr>
      </w:pPr>
    </w:p>
    <w:p w:rsidR="00DB73D3" w:rsidRDefault="00DB73D3" w:rsidP="00DB73D3">
      <w:pPr>
        <w:rPr>
          <w:b/>
          <w:color w:val="000000"/>
          <w:sz w:val="24"/>
          <w:u w:val="single"/>
        </w:rPr>
      </w:pPr>
      <w:r>
        <w:rPr>
          <w:b/>
          <w:bCs/>
          <w:color w:val="000000"/>
          <w:sz w:val="24"/>
        </w:rPr>
        <w:t xml:space="preserve">      </w:t>
      </w:r>
      <w:r>
        <w:rPr>
          <w:b/>
          <w:color w:val="000000"/>
          <w:sz w:val="24"/>
          <w:u w:val="single"/>
        </w:rPr>
        <w:t>GÜNDEM:</w:t>
      </w:r>
    </w:p>
    <w:p w:rsidR="00DB73D3" w:rsidRDefault="00DB73D3" w:rsidP="00DB73D3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DB73D3" w:rsidRDefault="00DB73D3" w:rsidP="00DB73D3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DB73D3" w:rsidRPr="00ED5108" w:rsidRDefault="00DB73D3" w:rsidP="00DB73D3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2</w:t>
      </w:r>
      <w:r w:rsidRPr="00ED5108">
        <w:rPr>
          <w:b/>
          <w:bCs/>
          <w:color w:val="000000"/>
          <w:sz w:val="24"/>
        </w:rPr>
        <w:t xml:space="preserve">- </w:t>
      </w:r>
      <w:r>
        <w:rPr>
          <w:bCs/>
          <w:color w:val="000000"/>
          <w:sz w:val="24"/>
        </w:rPr>
        <w:t>Fakülte</w:t>
      </w:r>
      <w:r w:rsidRPr="00ED5108">
        <w:rPr>
          <w:bCs/>
          <w:color w:val="000000"/>
          <w:sz w:val="24"/>
        </w:rPr>
        <w:t xml:space="preserve">miz </w:t>
      </w:r>
      <w:r>
        <w:rPr>
          <w:bCs/>
          <w:color w:val="000000"/>
          <w:sz w:val="24"/>
        </w:rPr>
        <w:t xml:space="preserve">Radyo Televizyon ve Sinema </w:t>
      </w:r>
      <w:r w:rsidRPr="00ED5108">
        <w:rPr>
          <w:bCs/>
          <w:color w:val="000000"/>
          <w:sz w:val="24"/>
        </w:rPr>
        <w:t xml:space="preserve">Bölümü Öğretim Elemanlarından </w:t>
      </w:r>
      <w:r>
        <w:rPr>
          <w:bCs/>
          <w:color w:val="000000"/>
          <w:sz w:val="24"/>
        </w:rPr>
        <w:t xml:space="preserve">                                     </w:t>
      </w:r>
      <w:r>
        <w:rPr>
          <w:b/>
          <w:bCs/>
          <w:color w:val="000000"/>
          <w:sz w:val="24"/>
        </w:rPr>
        <w:t xml:space="preserve">Doç. Dr. Özlem </w:t>
      </w:r>
      <w:proofErr w:type="spellStart"/>
      <w:r>
        <w:rPr>
          <w:b/>
          <w:bCs/>
          <w:color w:val="000000"/>
          <w:sz w:val="24"/>
        </w:rPr>
        <w:t>OĞUZHAN</w:t>
      </w:r>
      <w:r w:rsidRPr="00F432AF">
        <w:rPr>
          <w:bCs/>
          <w:color w:val="000000"/>
          <w:sz w:val="24"/>
        </w:rPr>
        <w:t>’ın</w:t>
      </w:r>
      <w:proofErr w:type="spellEnd"/>
      <w:r w:rsidRPr="00F4568E"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09/12/2015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DB73D3" w:rsidRPr="00ED5108" w:rsidRDefault="00DB73D3" w:rsidP="00DB73D3">
      <w:pPr>
        <w:tabs>
          <w:tab w:val="left" w:pos="4032"/>
        </w:tabs>
        <w:rPr>
          <w:bCs/>
          <w:color w:val="000000"/>
          <w:sz w:val="24"/>
        </w:rPr>
      </w:pPr>
    </w:p>
    <w:p w:rsidR="00DB73D3" w:rsidRDefault="00DB73D3" w:rsidP="00DB73D3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ED5108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sonunda, </w:t>
      </w:r>
      <w:bookmarkStart w:id="0" w:name="_GoBack"/>
      <w:r>
        <w:rPr>
          <w:rFonts w:eastAsiaTheme="minorHAnsi"/>
          <w:sz w:val="24"/>
          <w:lang w:eastAsia="en-US"/>
        </w:rPr>
        <w:t xml:space="preserve">Fakültemiz </w:t>
      </w:r>
      <w:r>
        <w:rPr>
          <w:bCs/>
          <w:color w:val="000000"/>
          <w:sz w:val="24"/>
        </w:rPr>
        <w:t xml:space="preserve">Radyo Televizyon ve Sinema </w:t>
      </w:r>
      <w:r w:rsidRPr="00ED5108">
        <w:rPr>
          <w:bCs/>
          <w:color w:val="000000"/>
          <w:sz w:val="24"/>
        </w:rPr>
        <w:t xml:space="preserve">Bölümü </w:t>
      </w:r>
      <w:r>
        <w:rPr>
          <w:rFonts w:eastAsiaTheme="minorHAnsi"/>
          <w:sz w:val="24"/>
          <w:lang w:eastAsia="en-US"/>
        </w:rPr>
        <w:t xml:space="preserve">Öğretim Üyesi </w:t>
      </w:r>
      <w:r>
        <w:rPr>
          <w:b/>
          <w:bCs/>
          <w:color w:val="000000"/>
          <w:sz w:val="24"/>
        </w:rPr>
        <w:t xml:space="preserve">Doç. Dr. Özlem </w:t>
      </w:r>
      <w:proofErr w:type="spellStart"/>
      <w:r>
        <w:rPr>
          <w:b/>
          <w:bCs/>
          <w:color w:val="000000"/>
          <w:sz w:val="24"/>
        </w:rPr>
        <w:t>OĞUZHAN</w:t>
      </w:r>
      <w:r w:rsidRPr="00F432AF">
        <w:rPr>
          <w:bCs/>
          <w:color w:val="000000"/>
          <w:sz w:val="24"/>
        </w:rPr>
        <w:t>’ın</w:t>
      </w:r>
      <w:proofErr w:type="spellEnd"/>
      <w:r w:rsidRPr="00F4568E">
        <w:rPr>
          <w:bCs/>
          <w:color w:val="000000"/>
          <w:sz w:val="24"/>
        </w:rPr>
        <w:t xml:space="preserve"> </w:t>
      </w:r>
      <w:r>
        <w:rPr>
          <w:sz w:val="24"/>
        </w:rPr>
        <w:t>2547</w:t>
      </w:r>
      <w:r w:rsidRPr="00003FF9">
        <w:rPr>
          <w:sz w:val="24"/>
        </w:rPr>
        <w:t xml:space="preserve"> sayılı </w:t>
      </w:r>
      <w:r>
        <w:rPr>
          <w:sz w:val="24"/>
        </w:rPr>
        <w:t xml:space="preserve">Kanunun </w:t>
      </w:r>
      <w:r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>
        <w:rPr>
          <w:sz w:val="24"/>
        </w:rPr>
        <w:t xml:space="preserve"> </w:t>
      </w:r>
      <w:r w:rsidR="00BB5484">
        <w:rPr>
          <w:rFonts w:eastAsiaTheme="minorHAnsi"/>
          <w:b/>
          <w:sz w:val="24"/>
          <w:lang w:eastAsia="en-US"/>
        </w:rPr>
        <w:t>01-</w:t>
      </w:r>
      <w:proofErr w:type="gramStart"/>
      <w:r w:rsidR="00BB5484">
        <w:rPr>
          <w:rFonts w:eastAsiaTheme="minorHAnsi"/>
          <w:b/>
          <w:sz w:val="24"/>
          <w:lang w:eastAsia="en-US"/>
        </w:rPr>
        <w:t>08/02/2016</w:t>
      </w:r>
      <w:proofErr w:type="gramEnd"/>
      <w:r>
        <w:rPr>
          <w:rFonts w:eastAsiaTheme="minorHAnsi"/>
          <w:sz w:val="24"/>
          <w:lang w:eastAsia="en-US"/>
        </w:rPr>
        <w:t xml:space="preserve"> tarihleri arasında </w:t>
      </w:r>
      <w:r>
        <w:rPr>
          <w:rFonts w:eastAsiaTheme="minorHAnsi"/>
          <w:b/>
          <w:sz w:val="24"/>
          <w:lang w:eastAsia="en-US"/>
        </w:rPr>
        <w:t xml:space="preserve">İtalya’ </w:t>
      </w:r>
      <w:r w:rsidRPr="00DB73D3">
        <w:rPr>
          <w:rFonts w:eastAsiaTheme="minorHAnsi"/>
          <w:sz w:val="24"/>
          <w:lang w:eastAsia="en-US"/>
        </w:rPr>
        <w:t>da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akademik çalışmalar yapmak üzere </w:t>
      </w:r>
      <w:r>
        <w:rPr>
          <w:sz w:val="24"/>
        </w:rPr>
        <w:t xml:space="preserve">anılan tarihler arasında </w:t>
      </w:r>
      <w:r w:rsidRPr="00B661B6">
        <w:rPr>
          <w:b/>
          <w:sz w:val="24"/>
        </w:rPr>
        <w:t>yolluksuz-</w:t>
      </w:r>
      <w:proofErr w:type="spellStart"/>
      <w:r w:rsidRPr="00B661B6">
        <w:rPr>
          <w:b/>
          <w:sz w:val="24"/>
        </w:rPr>
        <w:t>yevmiyesiz</w:t>
      </w:r>
      <w:proofErr w:type="spellEnd"/>
      <w:r>
        <w:rPr>
          <w:sz w:val="24"/>
        </w:rPr>
        <w:t xml:space="preserve"> </w:t>
      </w:r>
      <w:r w:rsidRPr="00003FF9">
        <w:rPr>
          <w:b/>
          <w:sz w:val="24"/>
        </w:rPr>
        <w:t>maaşlı-izinli</w:t>
      </w:r>
      <w:r>
        <w:rPr>
          <w:sz w:val="24"/>
        </w:rPr>
        <w:t xml:space="preserve"> olarak görevlendirilmesinin </w:t>
      </w:r>
      <w:r w:rsidRPr="00C065B3">
        <w:rPr>
          <w:rFonts w:eastAsiaTheme="minorHAnsi"/>
          <w:b/>
          <w:sz w:val="24"/>
          <w:lang w:eastAsia="en-US"/>
        </w:rPr>
        <w:t>uygun</w:t>
      </w:r>
      <w:bookmarkEnd w:id="0"/>
      <w:r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>
        <w:rPr>
          <w:sz w:val="24"/>
        </w:rPr>
        <w:t>.</w:t>
      </w:r>
    </w:p>
    <w:p w:rsidR="00D54A05" w:rsidRDefault="00D54A05" w:rsidP="00B22DE5">
      <w:pPr>
        <w:rPr>
          <w:b/>
          <w:color w:val="000000"/>
          <w:sz w:val="24"/>
          <w:u w:val="single"/>
        </w:rPr>
      </w:pPr>
    </w:p>
    <w:p w:rsidR="00D54A05" w:rsidRDefault="00D54A05" w:rsidP="00B22DE5">
      <w:pPr>
        <w:rPr>
          <w:b/>
          <w:color w:val="000000"/>
          <w:sz w:val="24"/>
          <w:u w:val="single"/>
        </w:rPr>
      </w:pPr>
    </w:p>
    <w:p w:rsidR="00B22DE5" w:rsidRDefault="00B22DE5" w:rsidP="00B22DE5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B22DE5" w:rsidRDefault="00B22DE5" w:rsidP="00B22DE5">
      <w:pPr>
        <w:rPr>
          <w:b/>
          <w:color w:val="000000"/>
          <w:sz w:val="24"/>
          <w:u w:val="single"/>
        </w:rPr>
      </w:pPr>
    </w:p>
    <w:p w:rsidR="00B22DE5" w:rsidRDefault="00DB73D3" w:rsidP="00B22DE5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03</w:t>
      </w:r>
      <w:r w:rsidR="00B22DE5">
        <w:rPr>
          <w:b/>
          <w:color w:val="000000"/>
          <w:sz w:val="24"/>
        </w:rPr>
        <w:t xml:space="preserve">- </w:t>
      </w:r>
      <w:r w:rsidR="00B22DE5">
        <w:rPr>
          <w:color w:val="000000"/>
          <w:sz w:val="24"/>
        </w:rPr>
        <w:t xml:space="preserve">Öğrenci İşleri Dairesi Başkanlığı’ </w:t>
      </w:r>
      <w:proofErr w:type="spellStart"/>
      <w:r w:rsidR="00B22DE5">
        <w:rPr>
          <w:color w:val="000000"/>
          <w:sz w:val="24"/>
        </w:rPr>
        <w:t>nın</w:t>
      </w:r>
      <w:proofErr w:type="spellEnd"/>
      <w:r w:rsidR="00B22DE5">
        <w:rPr>
          <w:color w:val="000000"/>
          <w:sz w:val="24"/>
        </w:rPr>
        <w:t xml:space="preserve"> </w:t>
      </w:r>
      <w:proofErr w:type="gramStart"/>
      <w:r w:rsidR="00B22DE5">
        <w:rPr>
          <w:color w:val="000000"/>
          <w:sz w:val="24"/>
        </w:rPr>
        <w:t>21/12/2015</w:t>
      </w:r>
      <w:proofErr w:type="gramEnd"/>
      <w:r w:rsidR="00B22DE5">
        <w:rPr>
          <w:color w:val="000000"/>
          <w:sz w:val="24"/>
        </w:rPr>
        <w:t xml:space="preserve"> tarihli ve 15489637/302.11.03-55087 sayılı yazısı görüşmeye açıldı.</w:t>
      </w:r>
    </w:p>
    <w:p w:rsidR="00B22DE5" w:rsidRDefault="00B22DE5" w:rsidP="00B22DE5">
      <w:pPr>
        <w:jc w:val="both"/>
        <w:rPr>
          <w:rFonts w:eastAsiaTheme="minorHAnsi"/>
          <w:sz w:val="24"/>
          <w:lang w:eastAsia="en-US"/>
        </w:rPr>
      </w:pPr>
    </w:p>
    <w:p w:rsidR="00B22DE5" w:rsidRDefault="00DB73D3" w:rsidP="00B22DE5">
      <w:pPr>
        <w:spacing w:after="200"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 03</w:t>
      </w:r>
      <w:r w:rsidR="00B22DE5">
        <w:rPr>
          <w:rFonts w:eastAsiaTheme="minorHAnsi"/>
          <w:b/>
          <w:sz w:val="24"/>
          <w:lang w:eastAsia="en-US"/>
        </w:rPr>
        <w:t xml:space="preserve">- </w:t>
      </w:r>
      <w:r w:rsidR="00B22DE5">
        <w:rPr>
          <w:rFonts w:eastAsiaTheme="minorHAnsi"/>
          <w:sz w:val="24"/>
          <w:lang w:eastAsia="en-US"/>
        </w:rPr>
        <w:t xml:space="preserve">Yapılan görüşmeler sonunda; </w:t>
      </w:r>
      <w:r w:rsidR="00C1215A">
        <w:rPr>
          <w:rFonts w:eastAsiaTheme="minorHAnsi"/>
          <w:sz w:val="24"/>
          <w:lang w:eastAsia="en-US"/>
        </w:rPr>
        <w:t xml:space="preserve">aşağıda isimleri yazılı </w:t>
      </w:r>
      <w:r w:rsidR="00B22DE5">
        <w:rPr>
          <w:rFonts w:eastAsiaTheme="minorHAnsi"/>
          <w:sz w:val="24"/>
          <w:lang w:eastAsia="en-US"/>
        </w:rPr>
        <w:t>Fakültemiz Halkla İlişkiler ve Reklamcılık Bölümü öğ</w:t>
      </w:r>
      <w:r w:rsidR="00C1215A">
        <w:rPr>
          <w:rFonts w:eastAsiaTheme="minorHAnsi"/>
          <w:sz w:val="24"/>
          <w:lang w:eastAsia="en-US"/>
        </w:rPr>
        <w:t>rencilerinin</w:t>
      </w:r>
      <w:r w:rsidR="00B22DE5">
        <w:rPr>
          <w:rFonts w:eastAsiaTheme="minorHAnsi"/>
          <w:sz w:val="24"/>
          <w:lang w:eastAsia="en-US"/>
        </w:rPr>
        <w:t xml:space="preserve"> </w:t>
      </w:r>
      <w:r w:rsidR="00C1215A">
        <w:rPr>
          <w:rFonts w:eastAsiaTheme="minorHAnsi"/>
          <w:sz w:val="24"/>
          <w:lang w:eastAsia="en-US"/>
        </w:rPr>
        <w:t>kendi istekleri ile kayıtlarının</w:t>
      </w:r>
      <w:r w:rsidR="00B22DE5">
        <w:rPr>
          <w:rFonts w:eastAsiaTheme="minorHAnsi"/>
          <w:sz w:val="24"/>
          <w:lang w:eastAsia="en-US"/>
        </w:rPr>
        <w:t xml:space="preserve"> silinmesinin </w:t>
      </w:r>
      <w:r w:rsidR="00B22DE5">
        <w:rPr>
          <w:rFonts w:eastAsiaTheme="minorHAnsi"/>
          <w:b/>
          <w:sz w:val="24"/>
          <w:lang w:eastAsia="en-US"/>
        </w:rPr>
        <w:t>uygun</w:t>
      </w:r>
      <w:r w:rsidR="00B22DE5">
        <w:rPr>
          <w:rFonts w:eastAsiaTheme="minorHAnsi"/>
          <w:sz w:val="24"/>
          <w:lang w:eastAsia="en-US"/>
        </w:rPr>
        <w:t xml:space="preserve"> olduğuna oy birliği ile karar verildi</w:t>
      </w:r>
    </w:p>
    <w:tbl>
      <w:tblPr>
        <w:tblpPr w:leftFromText="141" w:rightFromText="141" w:vertAnchor="text" w:horzAnchor="page" w:tblpX="1615" w:tblpY="42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4180"/>
      </w:tblGrid>
      <w:tr w:rsidR="00C1215A" w:rsidRPr="00C1215A" w:rsidTr="00D77526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5A" w:rsidRPr="00C1215A" w:rsidRDefault="00C1215A" w:rsidP="00D7752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Öğrenci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5A" w:rsidRPr="00C1215A" w:rsidRDefault="00C1215A" w:rsidP="00D7752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Adı Soyadı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5A" w:rsidRPr="00C1215A" w:rsidRDefault="00C1215A" w:rsidP="00D7752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Bölümü</w:t>
            </w:r>
          </w:p>
        </w:tc>
      </w:tr>
      <w:tr w:rsidR="00C1215A" w:rsidRPr="00C1215A" w:rsidTr="00D77526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5A" w:rsidRPr="00C1215A" w:rsidRDefault="00C1215A" w:rsidP="00D77526">
            <w:pPr>
              <w:rPr>
                <w:rFonts w:eastAsiaTheme="minorHAnsi"/>
                <w:sz w:val="24"/>
                <w:lang w:eastAsia="en-US"/>
              </w:rPr>
            </w:pPr>
            <w:r w:rsidRPr="00C1215A">
              <w:rPr>
                <w:rFonts w:eastAsiaTheme="minorHAnsi"/>
                <w:sz w:val="24"/>
                <w:lang w:eastAsia="en-US"/>
              </w:rPr>
              <w:t>1316.00353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5A" w:rsidRPr="00C1215A" w:rsidRDefault="00C1215A" w:rsidP="00D77526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Ayça</w:t>
            </w:r>
            <w:r w:rsidRPr="00C1215A">
              <w:rPr>
                <w:rFonts w:eastAsiaTheme="minorHAnsi"/>
                <w:sz w:val="24"/>
                <w:lang w:eastAsia="en-US"/>
              </w:rPr>
              <w:t xml:space="preserve"> BALTACI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5A" w:rsidRPr="00C1215A" w:rsidRDefault="00C1215A" w:rsidP="00D77526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Halkla İlişkiler ve Reklamcılık</w:t>
            </w:r>
          </w:p>
        </w:tc>
      </w:tr>
      <w:tr w:rsidR="00C1215A" w:rsidRPr="00C1215A" w:rsidTr="00D7752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5A" w:rsidRPr="00C1215A" w:rsidRDefault="00C1215A" w:rsidP="00D77526">
            <w:pPr>
              <w:rPr>
                <w:rFonts w:eastAsiaTheme="minorHAnsi"/>
                <w:sz w:val="24"/>
                <w:lang w:eastAsia="en-US"/>
              </w:rPr>
            </w:pPr>
            <w:r w:rsidRPr="00C1215A">
              <w:rPr>
                <w:rFonts w:eastAsiaTheme="minorHAnsi"/>
                <w:sz w:val="24"/>
                <w:lang w:eastAsia="en-US"/>
              </w:rPr>
              <w:t>1316.00033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5A" w:rsidRPr="00C1215A" w:rsidRDefault="00C1215A" w:rsidP="00D77526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Mustafa</w:t>
            </w:r>
            <w:r w:rsidRPr="00C1215A">
              <w:rPr>
                <w:rFonts w:eastAsiaTheme="minorHAnsi"/>
                <w:sz w:val="24"/>
                <w:lang w:eastAsia="en-US"/>
              </w:rPr>
              <w:t xml:space="preserve"> KURDOĞLU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5A" w:rsidRPr="00C1215A" w:rsidRDefault="00C1215A" w:rsidP="00D77526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Halkla İlişkiler ve Reklamcılık</w:t>
            </w:r>
          </w:p>
        </w:tc>
      </w:tr>
    </w:tbl>
    <w:p w:rsidR="00C1215A" w:rsidRPr="00C1215A" w:rsidRDefault="00C1215A" w:rsidP="00B22DE5">
      <w:pPr>
        <w:spacing w:after="200" w:line="276" w:lineRule="auto"/>
        <w:rPr>
          <w:rFonts w:eastAsiaTheme="minorHAnsi"/>
          <w:sz w:val="24"/>
          <w:lang w:eastAsia="en-US"/>
        </w:rPr>
      </w:pPr>
    </w:p>
    <w:p w:rsidR="00C1215A" w:rsidRDefault="00C1215A" w:rsidP="00B22DE5">
      <w:pPr>
        <w:spacing w:after="200" w:line="276" w:lineRule="auto"/>
        <w:rPr>
          <w:b/>
          <w:sz w:val="24"/>
        </w:rPr>
      </w:pPr>
    </w:p>
    <w:p w:rsidR="00C1215A" w:rsidRDefault="00C1215A" w:rsidP="00B22DE5">
      <w:pPr>
        <w:spacing w:after="200" w:line="276" w:lineRule="auto"/>
        <w:rPr>
          <w:b/>
          <w:sz w:val="24"/>
        </w:rPr>
      </w:pPr>
    </w:p>
    <w:p w:rsidR="00C1215A" w:rsidRDefault="00C1215A" w:rsidP="00B22DE5">
      <w:pPr>
        <w:spacing w:after="200" w:line="276" w:lineRule="auto"/>
        <w:rPr>
          <w:b/>
          <w:sz w:val="24"/>
        </w:rPr>
      </w:pPr>
    </w:p>
    <w:p w:rsidR="00C1215A" w:rsidRDefault="00C1215A" w:rsidP="00B22DE5">
      <w:pPr>
        <w:spacing w:after="200" w:line="276" w:lineRule="auto"/>
        <w:rPr>
          <w:b/>
          <w:sz w:val="24"/>
        </w:rPr>
      </w:pPr>
    </w:p>
    <w:p w:rsidR="003D5ABA" w:rsidRDefault="003D5ABA" w:rsidP="00B22DE5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2A1ED8" w:rsidRDefault="002A1ED8">
      <w:pPr>
        <w:spacing w:after="200" w:line="276" w:lineRule="auto"/>
      </w:pPr>
      <w:r>
        <w:br w:type="page"/>
      </w:r>
    </w:p>
    <w:p w:rsidR="002A1ED8" w:rsidRDefault="002A1ED8" w:rsidP="002A1ED8">
      <w:pPr>
        <w:spacing w:after="200" w:line="276" w:lineRule="auto"/>
        <w:rPr>
          <w:b/>
          <w:sz w:val="24"/>
        </w:rPr>
      </w:pPr>
    </w:p>
    <w:p w:rsidR="002A1ED8" w:rsidRPr="00473CD3" w:rsidRDefault="002A1ED8" w:rsidP="002A1ED8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2A1ED8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2A1ED8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2A1ED8" w:rsidRDefault="002A1ED8" w:rsidP="002A1ED8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</w:p>
    <w:p w:rsidR="002A1ED8" w:rsidRPr="00754657" w:rsidRDefault="002A1ED8" w:rsidP="002A1ED8">
      <w:pPr>
        <w:rPr>
          <w:color w:val="000000"/>
          <w:sz w:val="24"/>
        </w:rPr>
      </w:pP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2A1ED8" w:rsidRDefault="002A1ED8" w:rsidP="002A1ED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2A1ED8" w:rsidRDefault="002A1ED8" w:rsidP="002A1ED8">
      <w:pPr>
        <w:spacing w:after="200" w:line="276" w:lineRule="auto"/>
      </w:pPr>
    </w:p>
    <w:p w:rsidR="00B22DE5" w:rsidRDefault="00B22DE5"/>
    <w:sectPr w:rsidR="00B2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5"/>
    <w:rsid w:val="00045DC2"/>
    <w:rsid w:val="002A1ED8"/>
    <w:rsid w:val="003D5ABA"/>
    <w:rsid w:val="00663816"/>
    <w:rsid w:val="00676C4F"/>
    <w:rsid w:val="007E2760"/>
    <w:rsid w:val="008E256E"/>
    <w:rsid w:val="00B22DE5"/>
    <w:rsid w:val="00BB5484"/>
    <w:rsid w:val="00C1215A"/>
    <w:rsid w:val="00CC345D"/>
    <w:rsid w:val="00D54A05"/>
    <w:rsid w:val="00D77526"/>
    <w:rsid w:val="00D957AB"/>
    <w:rsid w:val="00D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E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E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E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E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2015-12-30T08:04:00Z</cp:lastPrinted>
  <dcterms:created xsi:type="dcterms:W3CDTF">2015-12-21T10:06:00Z</dcterms:created>
  <dcterms:modified xsi:type="dcterms:W3CDTF">2016-01-04T12:54:00Z</dcterms:modified>
</cp:coreProperties>
</file>