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182D03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FF0566">
        <w:rPr>
          <w:b/>
          <w:sz w:val="24"/>
        </w:rPr>
        <w:t>31</w:t>
      </w:r>
      <w:r w:rsidR="00D639B0">
        <w:rPr>
          <w:b/>
          <w:sz w:val="24"/>
        </w:rPr>
        <w:t>4</w:t>
      </w:r>
    </w:p>
    <w:p w:rsidR="00F44D4F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D639B0">
        <w:rPr>
          <w:b/>
          <w:sz w:val="24"/>
        </w:rPr>
        <w:t>01/10</w:t>
      </w:r>
      <w:r w:rsidR="00B41F1E">
        <w:rPr>
          <w:b/>
          <w:sz w:val="24"/>
        </w:rPr>
        <w:t>/2020</w:t>
      </w:r>
      <w:proofErr w:type="gramEnd"/>
    </w:p>
    <w:p w:rsidR="00182D03" w:rsidRPr="00406264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020E50" w:rsidRDefault="00020E50" w:rsidP="009233D7">
      <w:pPr>
        <w:pStyle w:val="Default"/>
        <w:jc w:val="both"/>
        <w:rPr>
          <w:b/>
        </w:rPr>
      </w:pPr>
    </w:p>
    <w:p w:rsidR="00CE7717" w:rsidRDefault="00CE7717" w:rsidP="009233D7">
      <w:pPr>
        <w:pStyle w:val="Default"/>
        <w:jc w:val="both"/>
        <w:rPr>
          <w:b/>
        </w:rPr>
      </w:pPr>
    </w:p>
    <w:p w:rsidR="00D4431D" w:rsidRPr="00253268" w:rsidRDefault="00D4431D" w:rsidP="00D4431D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253268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D4431D" w:rsidRPr="00253268" w:rsidRDefault="00D4431D" w:rsidP="00D4431D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D4431D" w:rsidRPr="00EC08C9" w:rsidRDefault="00D4431D" w:rsidP="00D4431D">
      <w:pPr>
        <w:spacing w:line="276" w:lineRule="auto"/>
        <w:ind w:left="360"/>
        <w:jc w:val="both"/>
        <w:rPr>
          <w:b/>
          <w:bCs/>
          <w:sz w:val="24"/>
        </w:rPr>
      </w:pPr>
      <w:r w:rsidRPr="00253268">
        <w:rPr>
          <w:b/>
          <w:sz w:val="24"/>
        </w:rPr>
        <w:t>01-</w:t>
      </w:r>
      <w:r w:rsidRPr="00253268">
        <w:rPr>
          <w:sz w:val="24"/>
        </w:rPr>
        <w:t xml:space="preserve">Fakültemiz </w:t>
      </w:r>
      <w:r w:rsidRPr="00253268">
        <w:rPr>
          <w:b/>
          <w:sz w:val="24"/>
        </w:rPr>
        <w:t>İletişim ve Tasarımı</w:t>
      </w:r>
      <w:r w:rsidRPr="00253268">
        <w:rPr>
          <w:sz w:val="24"/>
        </w:rPr>
        <w:t xml:space="preserve"> </w:t>
      </w:r>
      <w:r w:rsidRPr="00253268">
        <w:rPr>
          <w:b/>
          <w:sz w:val="24"/>
        </w:rPr>
        <w:t>Bölüm Başkanlığı’</w:t>
      </w:r>
      <w:r w:rsidRPr="00253268">
        <w:rPr>
          <w:sz w:val="24"/>
        </w:rPr>
        <w:t xml:space="preserve">nın </w:t>
      </w:r>
      <w:r w:rsidR="00253268">
        <w:rPr>
          <w:sz w:val="24"/>
        </w:rPr>
        <w:t>30/09</w:t>
      </w:r>
      <w:r w:rsidRPr="00253268">
        <w:rPr>
          <w:sz w:val="24"/>
        </w:rPr>
        <w:t xml:space="preserve">/2020 tarih ve </w:t>
      </w:r>
      <w:r w:rsidRPr="00253268">
        <w:rPr>
          <w:rFonts w:eastAsiaTheme="minorHAnsi"/>
          <w:sz w:val="24"/>
          <w:lang w:eastAsia="en-US"/>
        </w:rPr>
        <w:t>92517407/302.15.06/</w:t>
      </w:r>
      <w:r w:rsidR="00253268">
        <w:rPr>
          <w:rFonts w:eastAsiaTheme="minorHAnsi"/>
          <w:sz w:val="24"/>
          <w:lang w:eastAsia="en-US"/>
        </w:rPr>
        <w:t>31617</w:t>
      </w:r>
      <w:r w:rsidRPr="00253268">
        <w:rPr>
          <w:rFonts w:eastAsiaTheme="minorHAnsi"/>
          <w:sz w:val="24"/>
          <w:lang w:eastAsia="en-US"/>
        </w:rPr>
        <w:t xml:space="preserve"> </w:t>
      </w:r>
      <w:r w:rsidRPr="00253268">
        <w:rPr>
          <w:sz w:val="24"/>
        </w:rPr>
        <w:t>sayılı yazısı</w:t>
      </w:r>
      <w:r w:rsidR="00253268">
        <w:rPr>
          <w:sz w:val="24"/>
        </w:rPr>
        <w:t xml:space="preserve"> ve </w:t>
      </w:r>
      <w:r w:rsidR="00253268" w:rsidRPr="005C44FC">
        <w:rPr>
          <w:b/>
          <w:sz w:val="24"/>
        </w:rPr>
        <w:t>Halkla İlişkiler ve Reklamcılık</w:t>
      </w:r>
      <w:r w:rsidR="00253268">
        <w:rPr>
          <w:sz w:val="24"/>
        </w:rPr>
        <w:t xml:space="preserve"> </w:t>
      </w:r>
      <w:r w:rsidR="00253268" w:rsidRPr="00253268">
        <w:rPr>
          <w:b/>
          <w:sz w:val="24"/>
        </w:rPr>
        <w:t>Bölüm Başkanlığı’</w:t>
      </w:r>
      <w:r w:rsidR="00253268" w:rsidRPr="00253268">
        <w:rPr>
          <w:sz w:val="24"/>
        </w:rPr>
        <w:t>nın</w:t>
      </w:r>
      <w:r w:rsidR="00253268">
        <w:rPr>
          <w:sz w:val="24"/>
        </w:rPr>
        <w:t xml:space="preserve"> 33989565/302.15.06/31708</w:t>
      </w:r>
      <w:r w:rsidR="00EA5A31">
        <w:rPr>
          <w:sz w:val="24"/>
        </w:rPr>
        <w:t xml:space="preserve"> </w:t>
      </w:r>
      <w:r w:rsidR="00253268">
        <w:rPr>
          <w:sz w:val="24"/>
        </w:rPr>
        <w:t xml:space="preserve">sayılı </w:t>
      </w:r>
      <w:proofErr w:type="gramStart"/>
      <w:r w:rsidR="00253268">
        <w:rPr>
          <w:sz w:val="24"/>
        </w:rPr>
        <w:t xml:space="preserve">yazıları </w:t>
      </w:r>
      <w:r w:rsidRPr="00253268">
        <w:rPr>
          <w:sz w:val="24"/>
        </w:rPr>
        <w:t xml:space="preserve"> görüşmeye</w:t>
      </w:r>
      <w:proofErr w:type="gramEnd"/>
      <w:r w:rsidRPr="00253268">
        <w:rPr>
          <w:sz w:val="24"/>
        </w:rPr>
        <w:t xml:space="preserve"> açıldı.</w:t>
      </w:r>
      <w:r w:rsidRPr="00EC08C9">
        <w:rPr>
          <w:sz w:val="24"/>
        </w:rPr>
        <w:t xml:space="preserve"> </w:t>
      </w:r>
    </w:p>
    <w:p w:rsidR="00D4431D" w:rsidRDefault="00D4431D" w:rsidP="00D4431D">
      <w:pPr>
        <w:pStyle w:val="Default"/>
        <w:jc w:val="both"/>
        <w:rPr>
          <w:b/>
        </w:rPr>
      </w:pPr>
    </w:p>
    <w:p w:rsidR="00D4431D" w:rsidRPr="004320E6" w:rsidRDefault="00D4431D" w:rsidP="00D4431D">
      <w:pPr>
        <w:autoSpaceDE w:val="0"/>
        <w:autoSpaceDN w:val="0"/>
        <w:adjustRightInd w:val="0"/>
        <w:jc w:val="both"/>
        <w:rPr>
          <w:sz w:val="24"/>
        </w:rPr>
      </w:pPr>
      <w:r w:rsidRPr="004320E6">
        <w:rPr>
          <w:b/>
          <w:sz w:val="24"/>
        </w:rPr>
        <w:t>Karar No 0</w:t>
      </w:r>
      <w:r>
        <w:rPr>
          <w:b/>
          <w:sz w:val="24"/>
        </w:rPr>
        <w:t>1</w:t>
      </w:r>
      <w:r w:rsidRPr="004320E6">
        <w:rPr>
          <w:b/>
          <w:sz w:val="24"/>
        </w:rPr>
        <w:t>-</w:t>
      </w:r>
      <w:r w:rsidRPr="004320E6">
        <w:rPr>
          <w:sz w:val="24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Yapılan görüşmeler sonunda; </w:t>
      </w:r>
      <w:r w:rsidRPr="004320E6">
        <w:rPr>
          <w:sz w:val="24"/>
        </w:rPr>
        <w:t xml:space="preserve">Fakültemiz </w:t>
      </w:r>
      <w:r w:rsidR="00254924">
        <w:rPr>
          <w:sz w:val="24"/>
        </w:rPr>
        <w:t>Bölümlerine</w:t>
      </w:r>
      <w:r w:rsidRPr="004320E6">
        <w:rPr>
          <w:rFonts w:eastAsiaTheme="minorHAnsi"/>
          <w:sz w:val="24"/>
          <w:lang w:eastAsia="en-US"/>
        </w:rPr>
        <w:t xml:space="preserve"> kayıtlı</w:t>
      </w:r>
      <w:r>
        <w:rPr>
          <w:rFonts w:eastAsiaTheme="minorHAnsi"/>
          <w:sz w:val="24"/>
          <w:lang w:eastAsia="en-US"/>
        </w:rPr>
        <w:t>,</w:t>
      </w:r>
      <w:r w:rsidRPr="004320E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2019-2020</w:t>
      </w:r>
      <w:r w:rsidRPr="004320E6">
        <w:rPr>
          <w:rFonts w:eastAsiaTheme="minorHAnsi"/>
          <w:b/>
          <w:sz w:val="24"/>
          <w:lang w:eastAsia="en-US"/>
        </w:rPr>
        <w:t xml:space="preserve"> Eğitim-Öğretim Yılı </w:t>
      </w:r>
      <w:r>
        <w:rPr>
          <w:rFonts w:eastAsiaTheme="minorHAnsi"/>
          <w:b/>
          <w:sz w:val="24"/>
          <w:lang w:eastAsia="en-US"/>
        </w:rPr>
        <w:t>Bahar</w:t>
      </w:r>
      <w:r w:rsidRPr="004320E6">
        <w:rPr>
          <w:rFonts w:eastAsiaTheme="minorHAnsi"/>
          <w:b/>
          <w:sz w:val="24"/>
          <w:lang w:eastAsia="en-US"/>
        </w:rPr>
        <w:t xml:space="preserve"> Yarıyılı sonunda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="007A7CCA">
        <w:rPr>
          <w:rFonts w:eastAsiaTheme="minorHAnsi"/>
          <w:b/>
          <w:sz w:val="24"/>
          <w:lang w:eastAsia="en-US"/>
        </w:rPr>
        <w:t>aşağıda</w:t>
      </w:r>
      <w:r w:rsidRPr="004B1274">
        <w:rPr>
          <w:rFonts w:eastAsiaTheme="minorHAnsi"/>
          <w:b/>
          <w:sz w:val="24"/>
          <w:lang w:eastAsia="en-US"/>
        </w:rPr>
        <w:t xml:space="preserve"> adı-soyadı</w:t>
      </w:r>
      <w:r w:rsidRPr="004320E6">
        <w:rPr>
          <w:rFonts w:eastAsiaTheme="minorHAnsi"/>
          <w:sz w:val="24"/>
          <w:lang w:eastAsia="en-US"/>
        </w:rPr>
        <w:t xml:space="preserve"> ve öğrenci numarası</w:t>
      </w:r>
      <w:r>
        <w:rPr>
          <w:rFonts w:eastAsiaTheme="minorHAnsi"/>
          <w:sz w:val="24"/>
          <w:lang w:eastAsia="en-US"/>
        </w:rPr>
        <w:t xml:space="preserve"> yazılı öğrencilerin</w:t>
      </w:r>
      <w:r w:rsidRPr="004320E6">
        <w:rPr>
          <w:rFonts w:eastAsiaTheme="minorHAnsi"/>
          <w:sz w:val="24"/>
          <w:lang w:eastAsia="en-US"/>
        </w:rPr>
        <w:t xml:space="preserve"> Mezuniyet ve Not Kontrol Komisyon Raporuna istinaden </w:t>
      </w:r>
      <w:r w:rsidRPr="004B1274">
        <w:rPr>
          <w:rFonts w:eastAsiaTheme="minorHAnsi"/>
          <w:b/>
          <w:sz w:val="24"/>
          <w:lang w:eastAsia="en-US"/>
        </w:rPr>
        <w:t xml:space="preserve">mezun </w:t>
      </w:r>
      <w:r>
        <w:rPr>
          <w:rFonts w:eastAsiaTheme="minorHAnsi"/>
          <w:b/>
          <w:sz w:val="24"/>
          <w:lang w:eastAsia="en-US"/>
        </w:rPr>
        <w:t>olmaları</w:t>
      </w:r>
      <w:r w:rsidRPr="004B1274">
        <w:rPr>
          <w:rFonts w:eastAsiaTheme="minorHAnsi"/>
          <w:b/>
          <w:sz w:val="24"/>
          <w:lang w:eastAsia="en-US"/>
        </w:rPr>
        <w:t>nın</w:t>
      </w:r>
      <w:r w:rsidRPr="004320E6">
        <w:rPr>
          <w:rFonts w:eastAsiaTheme="minorHAnsi"/>
          <w:sz w:val="24"/>
          <w:lang w:eastAsia="en-US"/>
        </w:rPr>
        <w:t xml:space="preserve"> </w:t>
      </w:r>
      <w:r w:rsidRPr="00D1229A">
        <w:rPr>
          <w:rFonts w:eastAsiaTheme="minorHAnsi"/>
          <w:b/>
          <w:sz w:val="24"/>
          <w:lang w:eastAsia="en-US"/>
        </w:rPr>
        <w:t>uygun</w:t>
      </w:r>
      <w:r w:rsidRPr="004320E6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C17690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17690">
        <w:rPr>
          <w:rFonts w:eastAsiaTheme="minorHAnsi"/>
          <w:sz w:val="24"/>
          <w:lang w:eastAsia="en-US"/>
        </w:rPr>
        <w:t>ile karar verildi.</w:t>
      </w:r>
    </w:p>
    <w:p w:rsidR="00D639B0" w:rsidRDefault="00D639B0" w:rsidP="009233D7">
      <w:pPr>
        <w:pStyle w:val="Default"/>
        <w:jc w:val="both"/>
        <w:rPr>
          <w:b/>
        </w:rPr>
      </w:pPr>
    </w:p>
    <w:tbl>
      <w:tblPr>
        <w:tblStyle w:val="TabloKlavuzu"/>
        <w:tblW w:w="8930" w:type="dxa"/>
        <w:tblInd w:w="250" w:type="dxa"/>
        <w:tblLook w:val="04A0" w:firstRow="1" w:lastRow="0" w:firstColumn="1" w:lastColumn="0" w:noHBand="0" w:noVBand="1"/>
      </w:tblPr>
      <w:tblGrid>
        <w:gridCol w:w="1701"/>
        <w:gridCol w:w="3402"/>
        <w:gridCol w:w="3827"/>
      </w:tblGrid>
      <w:tr w:rsidR="00D4431D" w:rsidRPr="00815BF5" w:rsidTr="008C7419"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431D" w:rsidRPr="00421418" w:rsidRDefault="00D4431D" w:rsidP="00951F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431D" w:rsidRPr="00421418" w:rsidRDefault="00D4431D" w:rsidP="00951F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431D" w:rsidRPr="00421418" w:rsidRDefault="00D4431D" w:rsidP="00951F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Bölümü</w:t>
            </w:r>
          </w:p>
        </w:tc>
      </w:tr>
      <w:tr w:rsidR="00D4431D" w:rsidRPr="00AA040E" w:rsidTr="008C7419">
        <w:tc>
          <w:tcPr>
            <w:tcW w:w="1701" w:type="dxa"/>
            <w:tcBorders>
              <w:top w:val="single" w:sz="4" w:space="0" w:color="auto"/>
            </w:tcBorders>
          </w:tcPr>
          <w:p w:rsidR="00D4431D" w:rsidRPr="00AA040E" w:rsidRDefault="001C0278" w:rsidP="00951F5A">
            <w:pPr>
              <w:spacing w:line="276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161602014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431D" w:rsidRPr="00AA040E" w:rsidRDefault="001C0278" w:rsidP="00951F5A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Yasin BAŞOĞLU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4431D" w:rsidRPr="00AA040E" w:rsidRDefault="001C0278" w:rsidP="00951F5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İletişim ve Tasarımı</w:t>
            </w:r>
          </w:p>
        </w:tc>
      </w:tr>
      <w:tr w:rsidR="00D4431D" w:rsidRPr="00AA040E" w:rsidTr="008C7419">
        <w:tc>
          <w:tcPr>
            <w:tcW w:w="1701" w:type="dxa"/>
          </w:tcPr>
          <w:p w:rsidR="00D4431D" w:rsidRPr="00AA040E" w:rsidRDefault="008C7419" w:rsidP="00951F5A">
            <w:pPr>
              <w:spacing w:line="276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151600555</w:t>
            </w:r>
            <w:proofErr w:type="gramEnd"/>
          </w:p>
        </w:tc>
        <w:tc>
          <w:tcPr>
            <w:tcW w:w="3402" w:type="dxa"/>
          </w:tcPr>
          <w:p w:rsidR="00D4431D" w:rsidRPr="00AA040E" w:rsidRDefault="008C7419" w:rsidP="00951F5A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Kyahal</w:t>
            </w:r>
            <w:proofErr w:type="spellEnd"/>
            <w:r>
              <w:rPr>
                <w:b/>
                <w:szCs w:val="20"/>
              </w:rPr>
              <w:t xml:space="preserve"> SÜLEYMANOV</w:t>
            </w:r>
          </w:p>
        </w:tc>
        <w:tc>
          <w:tcPr>
            <w:tcW w:w="3827" w:type="dxa"/>
          </w:tcPr>
          <w:p w:rsidR="00D4431D" w:rsidRPr="00AA040E" w:rsidRDefault="008C7419" w:rsidP="00951F5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Halkla İlişkiler ve Reklamcılık</w:t>
            </w:r>
          </w:p>
        </w:tc>
      </w:tr>
    </w:tbl>
    <w:p w:rsidR="00D4431D" w:rsidRDefault="00D4431D" w:rsidP="009233D7">
      <w:pPr>
        <w:pStyle w:val="Default"/>
        <w:jc w:val="both"/>
        <w:rPr>
          <w:b/>
        </w:rPr>
      </w:pPr>
    </w:p>
    <w:p w:rsidR="00D639B0" w:rsidRDefault="00D639B0" w:rsidP="009233D7">
      <w:pPr>
        <w:pStyle w:val="Default"/>
        <w:jc w:val="both"/>
        <w:rPr>
          <w:b/>
        </w:rPr>
      </w:pPr>
    </w:p>
    <w:p w:rsidR="000239D7" w:rsidRPr="00C5634C" w:rsidRDefault="000239D7" w:rsidP="0037270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C5634C">
        <w:rPr>
          <w:rFonts w:eastAsiaTheme="minorHAnsi"/>
          <w:b/>
          <w:sz w:val="24"/>
          <w:u w:val="single"/>
          <w:lang w:eastAsia="en-US"/>
        </w:rPr>
        <w:t>GÜNDEM:</w:t>
      </w:r>
    </w:p>
    <w:p w:rsidR="000239D7" w:rsidRPr="00C5634C" w:rsidRDefault="000239D7" w:rsidP="0037270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239D7" w:rsidRPr="00C5634C" w:rsidRDefault="00C5634C" w:rsidP="00C5634C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lang w:eastAsia="en-US"/>
        </w:rPr>
      </w:pPr>
      <w:r w:rsidRPr="00C5634C">
        <w:rPr>
          <w:b/>
          <w:sz w:val="24"/>
        </w:rPr>
        <w:t>02-</w:t>
      </w:r>
      <w:r w:rsidRPr="00C5634C">
        <w:rPr>
          <w:sz w:val="24"/>
        </w:rPr>
        <w:t xml:space="preserve"> </w:t>
      </w:r>
      <w:r w:rsidR="000239D7" w:rsidRPr="00C5634C">
        <w:rPr>
          <w:sz w:val="24"/>
        </w:rPr>
        <w:t>Fakültemiz Bölüm</w:t>
      </w:r>
      <w:r w:rsidR="000239D7" w:rsidRPr="00C5634C">
        <w:rPr>
          <w:b/>
          <w:sz w:val="24"/>
        </w:rPr>
        <w:t xml:space="preserve"> </w:t>
      </w:r>
      <w:r w:rsidR="000239D7" w:rsidRPr="00C5634C">
        <w:rPr>
          <w:sz w:val="24"/>
        </w:rPr>
        <w:t xml:space="preserve">Başkanlıklarının </w:t>
      </w:r>
      <w:proofErr w:type="gramStart"/>
      <w:r w:rsidR="000239D7" w:rsidRPr="00C5634C">
        <w:rPr>
          <w:sz w:val="24"/>
        </w:rPr>
        <w:t>01/10/2020</w:t>
      </w:r>
      <w:proofErr w:type="gramEnd"/>
      <w:r w:rsidR="000239D7" w:rsidRPr="00C5634C">
        <w:rPr>
          <w:sz w:val="24"/>
        </w:rPr>
        <w:t xml:space="preserve"> tarihli Yatay Geçişlerle ilgili yazıları görüşmeye açıldı.</w:t>
      </w:r>
    </w:p>
    <w:p w:rsidR="000239D7" w:rsidRPr="00C5634C" w:rsidRDefault="000239D7" w:rsidP="003727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39D7" w:rsidRPr="00C5634C" w:rsidRDefault="000239D7" w:rsidP="0037270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5634C">
        <w:rPr>
          <w:rFonts w:eastAsiaTheme="minorHAnsi"/>
          <w:b/>
          <w:sz w:val="24"/>
          <w:lang w:eastAsia="en-US"/>
        </w:rPr>
        <w:t>Karar No-0</w:t>
      </w:r>
      <w:r w:rsidR="00C5634C" w:rsidRPr="00C5634C">
        <w:rPr>
          <w:rFonts w:eastAsiaTheme="minorHAnsi"/>
          <w:b/>
          <w:sz w:val="24"/>
          <w:lang w:eastAsia="en-US"/>
        </w:rPr>
        <w:t>2</w:t>
      </w:r>
      <w:r w:rsidRPr="00C5634C">
        <w:rPr>
          <w:rFonts w:eastAsiaTheme="minorHAnsi"/>
          <w:sz w:val="24"/>
          <w:lang w:eastAsia="en-US"/>
        </w:rPr>
        <w:t xml:space="preserve"> Yapılan görüşmeler sonunda; </w:t>
      </w:r>
      <w:r w:rsidR="00372702" w:rsidRPr="00C5634C">
        <w:rPr>
          <w:rFonts w:eastAsiaTheme="minorHAnsi"/>
          <w:sz w:val="24"/>
          <w:lang w:eastAsia="en-US"/>
        </w:rPr>
        <w:t>2020-2021 Eğitim-Öğretim Yılı Güz Yarıyılında Yatay Geçiş ile Fakültemiz Bölümlerine kayıt yaptıran</w:t>
      </w:r>
      <w:r w:rsidR="002A730B" w:rsidRPr="00C5634C">
        <w:rPr>
          <w:rFonts w:eastAsiaTheme="minorHAnsi"/>
          <w:sz w:val="24"/>
          <w:lang w:eastAsia="en-US"/>
        </w:rPr>
        <w:t xml:space="preserve"> </w:t>
      </w:r>
      <w:r w:rsidR="002A730B" w:rsidRPr="00C5634C">
        <w:rPr>
          <w:rFonts w:eastAsiaTheme="minorHAnsi"/>
          <w:b/>
          <w:sz w:val="24"/>
          <w:lang w:eastAsia="en-US"/>
        </w:rPr>
        <w:t>aşağıda adı-soyadı</w:t>
      </w:r>
      <w:r w:rsidR="002A730B" w:rsidRPr="00C5634C">
        <w:rPr>
          <w:rFonts w:eastAsiaTheme="minorHAnsi"/>
          <w:sz w:val="24"/>
          <w:lang w:eastAsia="en-US"/>
        </w:rPr>
        <w:t xml:space="preserve"> yazılı</w:t>
      </w:r>
      <w:r w:rsidR="00372702" w:rsidRPr="00C5634C">
        <w:rPr>
          <w:rFonts w:eastAsiaTheme="minorHAnsi"/>
          <w:sz w:val="24"/>
          <w:lang w:eastAsia="en-US"/>
        </w:rPr>
        <w:t xml:space="preserve"> öğrencilerin </w:t>
      </w:r>
      <w:r w:rsidR="00372702" w:rsidRPr="00C5634C">
        <w:rPr>
          <w:rFonts w:eastAsiaTheme="minorHAnsi"/>
          <w:b/>
          <w:bCs/>
          <w:sz w:val="24"/>
          <w:lang w:eastAsia="en-US"/>
        </w:rPr>
        <w:t xml:space="preserve">İntibak Komisyonu Raporlarının </w:t>
      </w:r>
      <w:r w:rsidR="00372702" w:rsidRPr="00C5634C">
        <w:rPr>
          <w:rFonts w:eastAsiaTheme="minorHAnsi"/>
          <w:sz w:val="24"/>
          <w:lang w:eastAsia="en-US"/>
        </w:rPr>
        <w:t xml:space="preserve">ekteki şekliyle </w:t>
      </w:r>
      <w:r w:rsidR="00372702" w:rsidRPr="00C5634C">
        <w:rPr>
          <w:rFonts w:eastAsiaTheme="minorHAnsi"/>
          <w:b/>
          <w:sz w:val="24"/>
          <w:lang w:eastAsia="en-US"/>
        </w:rPr>
        <w:t>uygun</w:t>
      </w:r>
      <w:r w:rsidR="00372702" w:rsidRPr="00C5634C">
        <w:rPr>
          <w:rFonts w:eastAsiaTheme="minorHAnsi"/>
          <w:sz w:val="24"/>
          <w:lang w:eastAsia="en-US"/>
        </w:rPr>
        <w:t xml:space="preserve"> olduğuna ve </w:t>
      </w:r>
      <w:r w:rsidRPr="00C5634C">
        <w:rPr>
          <w:rFonts w:eastAsiaTheme="minorHAnsi"/>
          <w:sz w:val="24"/>
          <w:lang w:eastAsia="en-US"/>
        </w:rPr>
        <w:t xml:space="preserve">gereği için Öğrenci İşleri Dairesi Başkanlığı'na iletilmesine </w:t>
      </w:r>
      <w:r w:rsidRPr="00C5634C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5634C">
        <w:rPr>
          <w:rFonts w:eastAsiaTheme="minorHAnsi"/>
          <w:sz w:val="24"/>
          <w:lang w:eastAsia="en-US"/>
        </w:rPr>
        <w:t>ile karar verildi.</w:t>
      </w:r>
    </w:p>
    <w:p w:rsidR="00395CA5" w:rsidRPr="00C5634C" w:rsidRDefault="00395CA5" w:rsidP="009233D7">
      <w:pPr>
        <w:pStyle w:val="Default"/>
        <w:jc w:val="both"/>
        <w:rPr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3827"/>
      </w:tblGrid>
      <w:tr w:rsidR="008A19EC" w:rsidRPr="00585B8A" w:rsidTr="00EF3D2A"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19EC" w:rsidRPr="00585B8A" w:rsidRDefault="008A19EC" w:rsidP="004075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B8A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19EC" w:rsidRPr="00585B8A" w:rsidRDefault="008A19EC" w:rsidP="004075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B8A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19EC" w:rsidRPr="00585B8A" w:rsidRDefault="008A19EC" w:rsidP="004075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B8A">
              <w:rPr>
                <w:b/>
                <w:sz w:val="18"/>
                <w:szCs w:val="18"/>
              </w:rPr>
              <w:t>Bölümü</w:t>
            </w:r>
          </w:p>
        </w:tc>
      </w:tr>
      <w:tr w:rsidR="008A19EC" w:rsidRPr="00585B8A" w:rsidTr="00EF3D2A">
        <w:tc>
          <w:tcPr>
            <w:tcW w:w="1843" w:type="dxa"/>
            <w:tcBorders>
              <w:top w:val="single" w:sz="4" w:space="0" w:color="auto"/>
            </w:tcBorders>
          </w:tcPr>
          <w:p w:rsidR="008A19EC" w:rsidRPr="00585B8A" w:rsidRDefault="008A19EC" w:rsidP="00407515">
            <w:pPr>
              <w:spacing w:line="276" w:lineRule="auto"/>
              <w:rPr>
                <w:sz w:val="18"/>
                <w:szCs w:val="18"/>
              </w:rPr>
            </w:pPr>
            <w:r w:rsidRPr="00585B8A">
              <w:rPr>
                <w:sz w:val="18"/>
                <w:szCs w:val="18"/>
              </w:rPr>
              <w:t>xx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19EC" w:rsidRPr="00585B8A" w:rsidRDefault="008A19EC" w:rsidP="008A19E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Elif ÖNDEŞ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A19EC" w:rsidRPr="00585B8A" w:rsidRDefault="008A19EC" w:rsidP="00407515">
            <w:pPr>
              <w:spacing w:line="276" w:lineRule="auto"/>
              <w:rPr>
                <w:sz w:val="18"/>
                <w:szCs w:val="18"/>
              </w:rPr>
            </w:pPr>
            <w:r w:rsidRPr="00585B8A">
              <w:rPr>
                <w:sz w:val="18"/>
                <w:szCs w:val="18"/>
              </w:rPr>
              <w:t>İletişim ve Tasarımı</w:t>
            </w:r>
          </w:p>
        </w:tc>
      </w:tr>
      <w:tr w:rsidR="008A19EC" w:rsidRPr="00585B8A" w:rsidTr="00EF3D2A">
        <w:tc>
          <w:tcPr>
            <w:tcW w:w="1843" w:type="dxa"/>
          </w:tcPr>
          <w:p w:rsidR="008A19EC" w:rsidRPr="00585B8A" w:rsidRDefault="008A19EC" w:rsidP="00407515">
            <w:pPr>
              <w:spacing w:line="276" w:lineRule="auto"/>
              <w:rPr>
                <w:sz w:val="18"/>
                <w:szCs w:val="18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B201602350</w:t>
            </w:r>
          </w:p>
        </w:tc>
        <w:tc>
          <w:tcPr>
            <w:tcW w:w="3402" w:type="dxa"/>
          </w:tcPr>
          <w:p w:rsidR="008A19EC" w:rsidRPr="00EF3D2A" w:rsidRDefault="008A19EC" w:rsidP="004075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D2A">
              <w:rPr>
                <w:sz w:val="18"/>
                <w:szCs w:val="18"/>
              </w:rPr>
              <w:t>Ceyda ÜZREK</w:t>
            </w:r>
          </w:p>
        </w:tc>
        <w:tc>
          <w:tcPr>
            <w:tcW w:w="3827" w:type="dxa"/>
          </w:tcPr>
          <w:p w:rsidR="008A19EC" w:rsidRPr="00585B8A" w:rsidRDefault="008A19EC" w:rsidP="00407515">
            <w:pPr>
              <w:spacing w:line="276" w:lineRule="auto"/>
              <w:rPr>
                <w:sz w:val="18"/>
                <w:szCs w:val="18"/>
              </w:rPr>
            </w:pPr>
            <w:r w:rsidRPr="00585B8A">
              <w:rPr>
                <w:sz w:val="18"/>
                <w:szCs w:val="18"/>
              </w:rPr>
              <w:t>İletişim ve Tasarımı</w:t>
            </w:r>
          </w:p>
        </w:tc>
      </w:tr>
      <w:tr w:rsidR="008A19EC" w:rsidRPr="00585B8A" w:rsidTr="00EF3D2A">
        <w:tc>
          <w:tcPr>
            <w:tcW w:w="1843" w:type="dxa"/>
          </w:tcPr>
          <w:p w:rsidR="008A19EC" w:rsidRPr="00585B8A" w:rsidRDefault="008A19EC" w:rsidP="00407515">
            <w:pPr>
              <w:spacing w:line="276" w:lineRule="auto"/>
              <w:rPr>
                <w:sz w:val="18"/>
                <w:szCs w:val="18"/>
              </w:rPr>
            </w:pPr>
            <w:r w:rsidRPr="00585B8A">
              <w:rPr>
                <w:sz w:val="18"/>
                <w:szCs w:val="18"/>
              </w:rPr>
              <w:t>xx</w:t>
            </w:r>
          </w:p>
        </w:tc>
        <w:tc>
          <w:tcPr>
            <w:tcW w:w="3402" w:type="dxa"/>
          </w:tcPr>
          <w:p w:rsidR="008A19EC" w:rsidRPr="00585B8A" w:rsidRDefault="008A19EC" w:rsidP="008A19EC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585B8A">
              <w:rPr>
                <w:sz w:val="18"/>
                <w:szCs w:val="18"/>
              </w:rPr>
              <w:t>Mustafa Can AYDEMİR</w:t>
            </w:r>
          </w:p>
        </w:tc>
        <w:tc>
          <w:tcPr>
            <w:tcW w:w="3827" w:type="dxa"/>
          </w:tcPr>
          <w:p w:rsidR="008A19EC" w:rsidRPr="00585B8A" w:rsidRDefault="008A19EC" w:rsidP="00407515">
            <w:pPr>
              <w:spacing w:line="276" w:lineRule="auto"/>
              <w:rPr>
                <w:sz w:val="18"/>
                <w:szCs w:val="18"/>
              </w:rPr>
            </w:pPr>
            <w:r w:rsidRPr="00585B8A">
              <w:rPr>
                <w:sz w:val="18"/>
                <w:szCs w:val="18"/>
              </w:rPr>
              <w:t>İletişim ve Tasarımı</w:t>
            </w:r>
          </w:p>
        </w:tc>
      </w:tr>
      <w:tr w:rsidR="008A19EC" w:rsidRPr="00585B8A" w:rsidTr="00EF3D2A">
        <w:tc>
          <w:tcPr>
            <w:tcW w:w="1843" w:type="dxa"/>
          </w:tcPr>
          <w:p w:rsidR="008A19EC" w:rsidRPr="00585B8A" w:rsidRDefault="00395CA5" w:rsidP="00407515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B201600375</w:t>
            </w:r>
          </w:p>
        </w:tc>
        <w:tc>
          <w:tcPr>
            <w:tcW w:w="3402" w:type="dxa"/>
          </w:tcPr>
          <w:p w:rsidR="008A19EC" w:rsidRPr="00585B8A" w:rsidRDefault="00395CA5" w:rsidP="00395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 xml:space="preserve">Dicle EROL </w:t>
            </w:r>
          </w:p>
        </w:tc>
        <w:tc>
          <w:tcPr>
            <w:tcW w:w="3827" w:type="dxa"/>
          </w:tcPr>
          <w:p w:rsidR="008A19EC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G201600371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Elif AKINBAY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B201600374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Elif KOÇ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B201600373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Fatih YAŞAR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G201600370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Gizem ÖZDEMİR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G201600372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Osman KAZAN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B201600371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Sinem Gözde AKTAŞ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B201600370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Tuğçe ABAY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585B8A" w:rsidRDefault="006A683B" w:rsidP="00585B8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585B8A">
              <w:rPr>
                <w:sz w:val="18"/>
                <w:szCs w:val="18"/>
              </w:rPr>
              <w:t>B2016372</w:t>
            </w:r>
          </w:p>
        </w:tc>
        <w:tc>
          <w:tcPr>
            <w:tcW w:w="3402" w:type="dxa"/>
          </w:tcPr>
          <w:p w:rsidR="006A683B" w:rsidRPr="00585B8A" w:rsidRDefault="006A683B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85B8A">
              <w:rPr>
                <w:rFonts w:eastAsiaTheme="minorHAnsi"/>
                <w:sz w:val="18"/>
                <w:szCs w:val="18"/>
                <w:lang w:eastAsia="en-US"/>
              </w:rPr>
              <w:t>Cem TOPRAK</w:t>
            </w:r>
          </w:p>
        </w:tc>
        <w:tc>
          <w:tcPr>
            <w:tcW w:w="3827" w:type="dxa"/>
          </w:tcPr>
          <w:p w:rsidR="006A683B" w:rsidRPr="00585B8A" w:rsidRDefault="006A683B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Halkla İlişkiler ve Reklamcılık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716BB3" w:rsidRDefault="00570F13" w:rsidP="0071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16BB3">
              <w:rPr>
                <w:rFonts w:eastAsiaTheme="minorHAnsi"/>
                <w:sz w:val="18"/>
                <w:szCs w:val="18"/>
                <w:lang w:eastAsia="en-US"/>
              </w:rPr>
              <w:t>B201604370</w:t>
            </w:r>
          </w:p>
        </w:tc>
        <w:tc>
          <w:tcPr>
            <w:tcW w:w="3402" w:type="dxa"/>
          </w:tcPr>
          <w:p w:rsidR="006A683B" w:rsidRPr="00716BB3" w:rsidRDefault="00570F13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16BB3">
              <w:rPr>
                <w:rFonts w:eastAsiaTheme="minorHAnsi"/>
                <w:sz w:val="18"/>
                <w:szCs w:val="18"/>
                <w:lang w:eastAsia="en-US"/>
              </w:rPr>
              <w:t>Dilek EROL</w:t>
            </w:r>
          </w:p>
        </w:tc>
        <w:tc>
          <w:tcPr>
            <w:tcW w:w="3827" w:type="dxa"/>
          </w:tcPr>
          <w:p w:rsidR="006A683B" w:rsidRPr="00716BB3" w:rsidRDefault="00716BB3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</w:t>
            </w:r>
          </w:p>
        </w:tc>
      </w:tr>
      <w:tr w:rsidR="006A683B" w:rsidRPr="00585B8A" w:rsidTr="00EF3D2A">
        <w:tc>
          <w:tcPr>
            <w:tcW w:w="1843" w:type="dxa"/>
          </w:tcPr>
          <w:p w:rsidR="006A683B" w:rsidRPr="00716BB3" w:rsidRDefault="00570F13" w:rsidP="0071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16BB3">
              <w:rPr>
                <w:rFonts w:eastAsiaTheme="minorHAnsi"/>
                <w:sz w:val="18"/>
                <w:szCs w:val="18"/>
                <w:lang w:eastAsia="en-US"/>
              </w:rPr>
              <w:t>B201604371</w:t>
            </w:r>
          </w:p>
        </w:tc>
        <w:tc>
          <w:tcPr>
            <w:tcW w:w="3402" w:type="dxa"/>
          </w:tcPr>
          <w:p w:rsidR="006A683B" w:rsidRPr="00716BB3" w:rsidRDefault="00570F13" w:rsidP="004075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16BB3">
              <w:rPr>
                <w:rFonts w:eastAsiaTheme="minorHAnsi"/>
                <w:sz w:val="18"/>
                <w:szCs w:val="18"/>
                <w:lang w:eastAsia="en-US"/>
              </w:rPr>
              <w:t>Rabia ÇÜRÜK</w:t>
            </w:r>
          </w:p>
        </w:tc>
        <w:tc>
          <w:tcPr>
            <w:tcW w:w="3827" w:type="dxa"/>
          </w:tcPr>
          <w:p w:rsidR="006A683B" w:rsidRPr="00716BB3" w:rsidRDefault="00716BB3" w:rsidP="004075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Gazetecilik</w:t>
            </w:r>
          </w:p>
        </w:tc>
      </w:tr>
      <w:tr w:rsidR="006A683B" w:rsidRPr="00582622" w:rsidTr="00EF3D2A">
        <w:tc>
          <w:tcPr>
            <w:tcW w:w="1843" w:type="dxa"/>
          </w:tcPr>
          <w:p w:rsidR="006A683B" w:rsidRPr="00582622" w:rsidRDefault="00570F13" w:rsidP="00716BB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2622">
              <w:rPr>
                <w:rFonts w:eastAsiaTheme="minorHAnsi"/>
                <w:bCs/>
                <w:sz w:val="18"/>
                <w:szCs w:val="18"/>
                <w:lang w:eastAsia="en-US"/>
              </w:rPr>
              <w:t>B201604351</w:t>
            </w:r>
          </w:p>
        </w:tc>
        <w:tc>
          <w:tcPr>
            <w:tcW w:w="3402" w:type="dxa"/>
          </w:tcPr>
          <w:p w:rsidR="006A683B" w:rsidRPr="00582622" w:rsidRDefault="00570F13" w:rsidP="004075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2622">
              <w:rPr>
                <w:rFonts w:eastAsiaTheme="minorHAnsi"/>
                <w:sz w:val="18"/>
                <w:szCs w:val="18"/>
                <w:lang w:eastAsia="en-US"/>
              </w:rPr>
              <w:t>Kübra ŞAHİN</w:t>
            </w:r>
          </w:p>
        </w:tc>
        <w:tc>
          <w:tcPr>
            <w:tcW w:w="3827" w:type="dxa"/>
          </w:tcPr>
          <w:p w:rsidR="006A683B" w:rsidRPr="00582622" w:rsidRDefault="00716BB3" w:rsidP="00407515">
            <w:pPr>
              <w:spacing w:line="276" w:lineRule="auto"/>
              <w:rPr>
                <w:sz w:val="18"/>
                <w:szCs w:val="18"/>
              </w:rPr>
            </w:pPr>
            <w:r w:rsidRPr="00582622">
              <w:rPr>
                <w:sz w:val="18"/>
                <w:szCs w:val="18"/>
              </w:rPr>
              <w:t>Gazetecilik</w:t>
            </w:r>
          </w:p>
        </w:tc>
      </w:tr>
      <w:tr w:rsidR="006A683B" w:rsidRPr="00582622" w:rsidTr="00EF3D2A">
        <w:tc>
          <w:tcPr>
            <w:tcW w:w="1843" w:type="dxa"/>
          </w:tcPr>
          <w:p w:rsidR="006A683B" w:rsidRPr="00582622" w:rsidRDefault="00570F13" w:rsidP="00716BB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2622">
              <w:rPr>
                <w:rFonts w:eastAsiaTheme="minorHAnsi"/>
                <w:bCs/>
                <w:sz w:val="18"/>
                <w:szCs w:val="18"/>
                <w:lang w:eastAsia="en-US"/>
              </w:rPr>
              <w:t>B201604350</w:t>
            </w:r>
          </w:p>
        </w:tc>
        <w:tc>
          <w:tcPr>
            <w:tcW w:w="3402" w:type="dxa"/>
          </w:tcPr>
          <w:p w:rsidR="006A683B" w:rsidRPr="00582622" w:rsidRDefault="00570F13" w:rsidP="004075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582622">
              <w:rPr>
                <w:rFonts w:eastAsiaTheme="minorHAnsi"/>
                <w:sz w:val="18"/>
                <w:szCs w:val="18"/>
                <w:lang w:eastAsia="en-US"/>
              </w:rPr>
              <w:t>Beytullah</w:t>
            </w:r>
            <w:proofErr w:type="spellEnd"/>
            <w:r w:rsidRPr="00582622">
              <w:rPr>
                <w:rFonts w:eastAsiaTheme="minorHAnsi"/>
                <w:sz w:val="18"/>
                <w:szCs w:val="18"/>
                <w:lang w:eastAsia="en-US"/>
              </w:rPr>
              <w:t xml:space="preserve"> DÜDÜKÇÜ</w:t>
            </w:r>
          </w:p>
        </w:tc>
        <w:tc>
          <w:tcPr>
            <w:tcW w:w="3827" w:type="dxa"/>
          </w:tcPr>
          <w:p w:rsidR="006A683B" w:rsidRPr="00582622" w:rsidRDefault="00716BB3" w:rsidP="00407515">
            <w:pPr>
              <w:spacing w:line="276" w:lineRule="auto"/>
              <w:rPr>
                <w:sz w:val="18"/>
                <w:szCs w:val="18"/>
              </w:rPr>
            </w:pPr>
            <w:r w:rsidRPr="00582622">
              <w:rPr>
                <w:sz w:val="18"/>
                <w:szCs w:val="18"/>
              </w:rPr>
              <w:t>Gazetecilik</w:t>
            </w:r>
          </w:p>
        </w:tc>
      </w:tr>
      <w:tr w:rsidR="006A683B" w:rsidRPr="00582622" w:rsidTr="00EF3D2A">
        <w:tc>
          <w:tcPr>
            <w:tcW w:w="1843" w:type="dxa"/>
          </w:tcPr>
          <w:p w:rsidR="006A683B" w:rsidRPr="00582622" w:rsidRDefault="00570F13" w:rsidP="00407515">
            <w:pPr>
              <w:spacing w:line="276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82622">
              <w:rPr>
                <w:rFonts w:eastAsiaTheme="minorHAnsi"/>
                <w:bCs/>
                <w:sz w:val="18"/>
                <w:szCs w:val="18"/>
                <w:lang w:eastAsia="en-US"/>
              </w:rPr>
              <w:t>xx</w:t>
            </w:r>
          </w:p>
        </w:tc>
        <w:tc>
          <w:tcPr>
            <w:tcW w:w="3402" w:type="dxa"/>
          </w:tcPr>
          <w:p w:rsidR="006A683B" w:rsidRPr="00582622" w:rsidRDefault="00570F13" w:rsidP="00716BB3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582622">
              <w:rPr>
                <w:sz w:val="18"/>
                <w:szCs w:val="18"/>
              </w:rPr>
              <w:t>Sinem ÇAKAR</w:t>
            </w:r>
          </w:p>
        </w:tc>
        <w:tc>
          <w:tcPr>
            <w:tcW w:w="3827" w:type="dxa"/>
          </w:tcPr>
          <w:p w:rsidR="006A683B" w:rsidRPr="00582622" w:rsidRDefault="00716BB3" w:rsidP="00407515">
            <w:pPr>
              <w:spacing w:line="276" w:lineRule="auto"/>
              <w:rPr>
                <w:sz w:val="18"/>
                <w:szCs w:val="18"/>
              </w:rPr>
            </w:pPr>
            <w:r w:rsidRPr="00582622">
              <w:rPr>
                <w:sz w:val="18"/>
                <w:szCs w:val="18"/>
              </w:rPr>
              <w:t>Gazetecilik</w:t>
            </w:r>
          </w:p>
        </w:tc>
      </w:tr>
    </w:tbl>
    <w:p w:rsidR="000239D7" w:rsidRPr="00582622" w:rsidRDefault="000239D7" w:rsidP="009233D7">
      <w:pPr>
        <w:pStyle w:val="Default"/>
        <w:jc w:val="both"/>
      </w:pPr>
    </w:p>
    <w:p w:rsidR="000239D7" w:rsidRDefault="000239D7" w:rsidP="009233D7">
      <w:pPr>
        <w:pStyle w:val="Default"/>
        <w:jc w:val="both"/>
        <w:rPr>
          <w:b/>
        </w:rPr>
      </w:pPr>
    </w:p>
    <w:p w:rsidR="000239D7" w:rsidRDefault="000239D7" w:rsidP="009233D7">
      <w:pPr>
        <w:pStyle w:val="Default"/>
        <w:jc w:val="both"/>
        <w:rPr>
          <w:b/>
        </w:rPr>
      </w:pPr>
    </w:p>
    <w:p w:rsidR="000239D7" w:rsidRDefault="000239D7" w:rsidP="009233D7">
      <w:pPr>
        <w:pStyle w:val="Default"/>
        <w:jc w:val="both"/>
        <w:rPr>
          <w:b/>
        </w:rPr>
      </w:pPr>
    </w:p>
    <w:p w:rsidR="000239D7" w:rsidRDefault="000239D7" w:rsidP="009233D7">
      <w:pPr>
        <w:pStyle w:val="Default"/>
        <w:jc w:val="both"/>
        <w:rPr>
          <w:b/>
        </w:rPr>
      </w:pPr>
    </w:p>
    <w:p w:rsidR="000239D7" w:rsidRDefault="000239D7" w:rsidP="009233D7">
      <w:pPr>
        <w:pStyle w:val="Default"/>
        <w:jc w:val="both"/>
        <w:rPr>
          <w:b/>
        </w:rPr>
      </w:pPr>
    </w:p>
    <w:p w:rsidR="000239D7" w:rsidRDefault="000239D7" w:rsidP="009233D7">
      <w:pPr>
        <w:pStyle w:val="Default"/>
        <w:jc w:val="both"/>
        <w:rPr>
          <w:b/>
        </w:rPr>
      </w:pPr>
    </w:p>
    <w:p w:rsidR="00D639B0" w:rsidRDefault="00D639B0" w:rsidP="009233D7">
      <w:pPr>
        <w:pStyle w:val="Default"/>
        <w:jc w:val="both"/>
        <w:rPr>
          <w:b/>
        </w:rPr>
      </w:pPr>
    </w:p>
    <w:p w:rsidR="00D639B0" w:rsidRDefault="00D639B0" w:rsidP="009233D7">
      <w:pPr>
        <w:pStyle w:val="Default"/>
        <w:jc w:val="both"/>
        <w:rPr>
          <w:b/>
        </w:rPr>
      </w:pPr>
    </w:p>
    <w:p w:rsidR="00036164" w:rsidRPr="005A5608" w:rsidRDefault="00036164" w:rsidP="00036164">
      <w:pPr>
        <w:jc w:val="both"/>
        <w:rPr>
          <w:b/>
          <w:sz w:val="24"/>
          <w:u w:val="single"/>
        </w:rPr>
      </w:pPr>
      <w:r w:rsidRPr="005A5608">
        <w:rPr>
          <w:b/>
          <w:sz w:val="24"/>
          <w:u w:val="single"/>
        </w:rPr>
        <w:t>GÜNDEM:</w:t>
      </w:r>
    </w:p>
    <w:p w:rsidR="00036164" w:rsidRPr="005A5608" w:rsidRDefault="00036164" w:rsidP="000361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36164" w:rsidRPr="005A5608" w:rsidRDefault="005A5608" w:rsidP="005A5608">
      <w:pPr>
        <w:spacing w:line="276" w:lineRule="auto"/>
        <w:ind w:left="360"/>
        <w:jc w:val="both"/>
        <w:rPr>
          <w:bCs/>
          <w:sz w:val="24"/>
        </w:rPr>
      </w:pPr>
      <w:r w:rsidRPr="005A5608">
        <w:rPr>
          <w:b/>
          <w:sz w:val="24"/>
        </w:rPr>
        <w:t>03-</w:t>
      </w:r>
      <w:r w:rsidRPr="005A5608">
        <w:rPr>
          <w:sz w:val="24"/>
        </w:rPr>
        <w:t xml:space="preserve"> </w:t>
      </w:r>
      <w:r w:rsidR="00036164" w:rsidRPr="005A5608">
        <w:rPr>
          <w:sz w:val="24"/>
        </w:rPr>
        <w:t>Fakültemiz Gazetecilik</w:t>
      </w:r>
      <w:r w:rsidR="0026202B" w:rsidRPr="005A5608">
        <w:rPr>
          <w:sz w:val="24"/>
        </w:rPr>
        <w:t>, İletişim ve tasarımı</w:t>
      </w:r>
      <w:r w:rsidR="00036164" w:rsidRPr="005A5608">
        <w:rPr>
          <w:sz w:val="24"/>
        </w:rPr>
        <w:t xml:space="preserve"> ve Halkla İlişkiler </w:t>
      </w:r>
      <w:r w:rsidR="00D21DCD">
        <w:rPr>
          <w:sz w:val="24"/>
        </w:rPr>
        <w:t>ve Reklamcılık Bölüm Başkanlıkları</w:t>
      </w:r>
      <w:r w:rsidR="00036164" w:rsidRPr="005A5608">
        <w:rPr>
          <w:sz w:val="24"/>
        </w:rPr>
        <w:t xml:space="preserve">nın </w:t>
      </w:r>
      <w:proofErr w:type="gramStart"/>
      <w:r w:rsidR="00D21DCD">
        <w:rPr>
          <w:sz w:val="24"/>
        </w:rPr>
        <w:t>30</w:t>
      </w:r>
      <w:r w:rsidR="0026202B" w:rsidRPr="005A5608">
        <w:rPr>
          <w:sz w:val="24"/>
        </w:rPr>
        <w:t>/09/2020</w:t>
      </w:r>
      <w:proofErr w:type="gramEnd"/>
      <w:r w:rsidR="00036164" w:rsidRPr="005A5608">
        <w:rPr>
          <w:sz w:val="24"/>
        </w:rPr>
        <w:t xml:space="preserve"> tarihli yazıları görüşmeye açıldı. </w:t>
      </w:r>
    </w:p>
    <w:p w:rsidR="00036164" w:rsidRDefault="00036164" w:rsidP="000361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36164" w:rsidRPr="009B4147" w:rsidRDefault="00036164" w:rsidP="0003616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B4147">
        <w:rPr>
          <w:rFonts w:eastAsiaTheme="minorHAnsi"/>
          <w:b/>
          <w:bCs/>
          <w:sz w:val="24"/>
          <w:lang w:eastAsia="en-US"/>
        </w:rPr>
        <w:t>Karar No 0</w:t>
      </w:r>
      <w:r w:rsidR="005A5608">
        <w:rPr>
          <w:rFonts w:eastAsiaTheme="minorHAnsi"/>
          <w:b/>
          <w:bCs/>
          <w:sz w:val="24"/>
          <w:lang w:eastAsia="en-US"/>
        </w:rPr>
        <w:t>3</w:t>
      </w:r>
      <w:r w:rsidRPr="009B4147">
        <w:rPr>
          <w:rFonts w:eastAsiaTheme="minorHAnsi"/>
          <w:b/>
          <w:bCs/>
          <w:sz w:val="24"/>
          <w:lang w:eastAsia="en-US"/>
        </w:rPr>
        <w:t xml:space="preserve"> –</w:t>
      </w:r>
      <w:r w:rsidRPr="009B4147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="00DE1908" w:rsidRPr="00DE1908">
        <w:rPr>
          <w:sz w:val="24"/>
        </w:rPr>
        <w:t>bölümlerine kayıtlı</w:t>
      </w:r>
      <w:r w:rsidR="00DE1908">
        <w:rPr>
          <w:b/>
          <w:sz w:val="24"/>
        </w:rPr>
        <w:t xml:space="preserve"> </w:t>
      </w:r>
      <w:r w:rsidR="00BB4085">
        <w:rPr>
          <w:rFonts w:eastAsiaTheme="minorHAnsi"/>
          <w:sz w:val="24"/>
          <w:lang w:eastAsia="en-US"/>
        </w:rPr>
        <w:t>aşağıda Adı-Soyadı ve N</w:t>
      </w:r>
      <w:r>
        <w:rPr>
          <w:rFonts w:eastAsiaTheme="minorHAnsi"/>
          <w:sz w:val="24"/>
          <w:lang w:eastAsia="en-US"/>
        </w:rPr>
        <w:t xml:space="preserve">umarası yazılı olan </w:t>
      </w:r>
      <w:r w:rsidRPr="006F19FB">
        <w:rPr>
          <w:rFonts w:eastAsiaTheme="minorHAnsi"/>
          <w:bCs/>
          <w:sz w:val="24"/>
          <w:lang w:eastAsia="en-US"/>
        </w:rPr>
        <w:t>öğrencilerin</w:t>
      </w:r>
      <w:r w:rsidRPr="009B4147">
        <w:rPr>
          <w:rFonts w:eastAsiaTheme="minorHAnsi"/>
          <w:b/>
          <w:bCs/>
          <w:sz w:val="24"/>
          <w:lang w:eastAsia="en-US"/>
        </w:rPr>
        <w:t xml:space="preserve"> </w:t>
      </w:r>
      <w:r w:rsidRPr="006F19FB">
        <w:rPr>
          <w:rFonts w:eastAsiaTheme="minorHAnsi"/>
          <w:b/>
          <w:sz w:val="24"/>
          <w:lang w:eastAsia="en-US"/>
        </w:rPr>
        <w:t>İntibak Formlarının</w:t>
      </w:r>
      <w:r w:rsidRPr="009B4147">
        <w:rPr>
          <w:rFonts w:eastAsiaTheme="minorHAnsi"/>
          <w:sz w:val="24"/>
          <w:lang w:eastAsia="en-US"/>
        </w:rPr>
        <w:t xml:space="preserve"> ekteki şekli ile </w:t>
      </w:r>
      <w:r w:rsidRPr="006F19FB">
        <w:rPr>
          <w:rFonts w:eastAsiaTheme="minorHAnsi"/>
          <w:b/>
          <w:sz w:val="24"/>
          <w:lang w:eastAsia="en-US"/>
        </w:rPr>
        <w:t>uygun</w:t>
      </w:r>
      <w:r w:rsidRPr="009B414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036164" w:rsidRDefault="00036164" w:rsidP="000361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3827"/>
      </w:tblGrid>
      <w:tr w:rsidR="00036164" w:rsidRPr="00815BF5" w:rsidTr="00112E7A"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6164" w:rsidRPr="00421418" w:rsidRDefault="00036164" w:rsidP="0016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6164" w:rsidRPr="00421418" w:rsidRDefault="00036164" w:rsidP="0016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36164" w:rsidRPr="00421418" w:rsidRDefault="00036164" w:rsidP="0016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Bölümü</w:t>
            </w:r>
          </w:p>
        </w:tc>
      </w:tr>
      <w:tr w:rsidR="00036164" w:rsidRPr="00AA040E" w:rsidTr="00112E7A">
        <w:tc>
          <w:tcPr>
            <w:tcW w:w="1843" w:type="dxa"/>
            <w:tcBorders>
              <w:top w:val="single" w:sz="4" w:space="0" w:color="auto"/>
            </w:tcBorders>
          </w:tcPr>
          <w:p w:rsidR="00036164" w:rsidRPr="00AA040E" w:rsidRDefault="00385569" w:rsidP="00167A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B141600028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164" w:rsidRPr="00AA040E" w:rsidRDefault="00385569" w:rsidP="00AA040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Hasan POLAT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36164" w:rsidRPr="00AA040E" w:rsidRDefault="00385569" w:rsidP="00167A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Halkla İlişkiler ve Reklamcılık</w:t>
            </w:r>
          </w:p>
        </w:tc>
      </w:tr>
      <w:tr w:rsidR="00036164" w:rsidRPr="00AA040E" w:rsidTr="00112E7A">
        <w:tc>
          <w:tcPr>
            <w:tcW w:w="1843" w:type="dxa"/>
          </w:tcPr>
          <w:p w:rsidR="00036164" w:rsidRPr="00AA040E" w:rsidRDefault="0037144B" w:rsidP="00167A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B201604008</w:t>
            </w:r>
          </w:p>
        </w:tc>
        <w:tc>
          <w:tcPr>
            <w:tcW w:w="3402" w:type="dxa"/>
          </w:tcPr>
          <w:p w:rsidR="00036164" w:rsidRPr="00AA040E" w:rsidRDefault="0037144B" w:rsidP="00AA040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Fatma BOZDAĞ</w:t>
            </w:r>
          </w:p>
        </w:tc>
        <w:tc>
          <w:tcPr>
            <w:tcW w:w="3827" w:type="dxa"/>
          </w:tcPr>
          <w:p w:rsidR="00036164" w:rsidRPr="00AA040E" w:rsidRDefault="0037144B" w:rsidP="00167A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Gazetecilik</w:t>
            </w:r>
          </w:p>
        </w:tc>
      </w:tr>
      <w:tr w:rsidR="00036164" w:rsidRPr="00AA040E" w:rsidTr="00112E7A">
        <w:tc>
          <w:tcPr>
            <w:tcW w:w="1843" w:type="dxa"/>
          </w:tcPr>
          <w:p w:rsidR="00036164" w:rsidRPr="00AA040E" w:rsidRDefault="002126DE" w:rsidP="00167A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B181604048</w:t>
            </w:r>
          </w:p>
        </w:tc>
        <w:tc>
          <w:tcPr>
            <w:tcW w:w="3402" w:type="dxa"/>
          </w:tcPr>
          <w:p w:rsidR="00036164" w:rsidRPr="00AA040E" w:rsidRDefault="002126DE" w:rsidP="00AA040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Servet ÇİFTÇİ</w:t>
            </w:r>
          </w:p>
        </w:tc>
        <w:tc>
          <w:tcPr>
            <w:tcW w:w="3827" w:type="dxa"/>
          </w:tcPr>
          <w:p w:rsidR="00036164" w:rsidRPr="00AA040E" w:rsidRDefault="002126DE" w:rsidP="00167A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Gazetecilik</w:t>
            </w:r>
          </w:p>
        </w:tc>
      </w:tr>
      <w:tr w:rsidR="00E425C4" w:rsidRPr="00AA040E" w:rsidTr="00112E7A">
        <w:tc>
          <w:tcPr>
            <w:tcW w:w="1843" w:type="dxa"/>
          </w:tcPr>
          <w:p w:rsidR="00E425C4" w:rsidRPr="009F76EC" w:rsidRDefault="002126DE" w:rsidP="00167AC1">
            <w:pPr>
              <w:spacing w:line="276" w:lineRule="auto"/>
              <w:rPr>
                <w:rFonts w:eastAsiaTheme="minorHAnsi"/>
                <w:bCs/>
                <w:szCs w:val="20"/>
                <w:lang w:eastAsia="en-US"/>
              </w:rPr>
            </w:pPr>
            <w:r w:rsidRPr="009F76EC">
              <w:rPr>
                <w:rFonts w:eastAsiaTheme="minorHAnsi"/>
                <w:bCs/>
                <w:szCs w:val="20"/>
                <w:lang w:eastAsia="en-US"/>
              </w:rPr>
              <w:t>B171604048</w:t>
            </w:r>
          </w:p>
        </w:tc>
        <w:tc>
          <w:tcPr>
            <w:tcW w:w="3402" w:type="dxa"/>
          </w:tcPr>
          <w:p w:rsidR="00E425C4" w:rsidRPr="00AA040E" w:rsidRDefault="002126DE" w:rsidP="004D3E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Cs w:val="20"/>
                <w:lang w:eastAsia="en-US"/>
              </w:rPr>
              <w:t>Canan CAN</w:t>
            </w:r>
          </w:p>
        </w:tc>
        <w:tc>
          <w:tcPr>
            <w:tcW w:w="3827" w:type="dxa"/>
          </w:tcPr>
          <w:p w:rsidR="00E425C4" w:rsidRPr="00AA040E" w:rsidRDefault="002126DE" w:rsidP="00167AC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Gazetecilik</w:t>
            </w:r>
          </w:p>
        </w:tc>
      </w:tr>
    </w:tbl>
    <w:p w:rsidR="00036164" w:rsidRPr="00AA040E" w:rsidRDefault="00036164" w:rsidP="00036164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D639B0" w:rsidRDefault="00D639B0" w:rsidP="009233D7">
      <w:pPr>
        <w:pStyle w:val="Default"/>
        <w:jc w:val="both"/>
        <w:rPr>
          <w:b/>
        </w:rPr>
      </w:pPr>
    </w:p>
    <w:p w:rsidR="00D639B0" w:rsidRDefault="00D639B0" w:rsidP="009233D7">
      <w:pPr>
        <w:pStyle w:val="Default"/>
        <w:jc w:val="both"/>
        <w:rPr>
          <w:b/>
        </w:rPr>
      </w:pPr>
    </w:p>
    <w:p w:rsidR="007A52D4" w:rsidRPr="007A52D4" w:rsidRDefault="007A52D4" w:rsidP="007A52D4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7A52D4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7A52D4" w:rsidRPr="007A52D4" w:rsidRDefault="007A52D4" w:rsidP="007A52D4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7A52D4" w:rsidRPr="00EC08C9" w:rsidRDefault="007A52D4" w:rsidP="007A52D4">
      <w:pPr>
        <w:spacing w:line="276" w:lineRule="auto"/>
        <w:ind w:left="360"/>
        <w:jc w:val="both"/>
        <w:rPr>
          <w:b/>
          <w:bCs/>
          <w:sz w:val="24"/>
        </w:rPr>
      </w:pPr>
      <w:r w:rsidRPr="007A52D4">
        <w:rPr>
          <w:b/>
          <w:sz w:val="24"/>
        </w:rPr>
        <w:t>0</w:t>
      </w:r>
      <w:r w:rsidR="009F16BB">
        <w:rPr>
          <w:b/>
          <w:sz w:val="24"/>
        </w:rPr>
        <w:t>4</w:t>
      </w:r>
      <w:r w:rsidRPr="007A52D4">
        <w:rPr>
          <w:b/>
          <w:sz w:val="24"/>
        </w:rPr>
        <w:t>-</w:t>
      </w:r>
      <w:r w:rsidRPr="007A52D4">
        <w:rPr>
          <w:sz w:val="24"/>
        </w:rPr>
        <w:t xml:space="preserve">Fakültemiz </w:t>
      </w:r>
      <w:r w:rsidRPr="007A52D4">
        <w:rPr>
          <w:b/>
          <w:sz w:val="24"/>
        </w:rPr>
        <w:t>İletişim ve Tasarımı</w:t>
      </w:r>
      <w:r w:rsidRPr="007A52D4">
        <w:rPr>
          <w:sz w:val="24"/>
        </w:rPr>
        <w:t xml:space="preserve"> </w:t>
      </w:r>
      <w:r w:rsidRPr="007A52D4">
        <w:rPr>
          <w:b/>
          <w:sz w:val="24"/>
        </w:rPr>
        <w:t>Bölüm Başkanlığı’</w:t>
      </w:r>
      <w:r w:rsidRPr="007A52D4">
        <w:rPr>
          <w:sz w:val="24"/>
        </w:rPr>
        <w:t xml:space="preserve">nın </w:t>
      </w:r>
      <w:proofErr w:type="gramStart"/>
      <w:r w:rsidRPr="007A52D4">
        <w:rPr>
          <w:sz w:val="24"/>
        </w:rPr>
        <w:t>3</w:t>
      </w:r>
      <w:r>
        <w:rPr>
          <w:sz w:val="24"/>
        </w:rPr>
        <w:t>0</w:t>
      </w:r>
      <w:r w:rsidRPr="007A52D4">
        <w:rPr>
          <w:sz w:val="24"/>
        </w:rPr>
        <w:t>/0</w:t>
      </w:r>
      <w:r>
        <w:rPr>
          <w:sz w:val="24"/>
        </w:rPr>
        <w:t>9</w:t>
      </w:r>
      <w:r w:rsidRPr="007A52D4">
        <w:rPr>
          <w:sz w:val="24"/>
        </w:rPr>
        <w:t>/2020</w:t>
      </w:r>
      <w:proofErr w:type="gramEnd"/>
      <w:r w:rsidRPr="007A52D4">
        <w:rPr>
          <w:sz w:val="24"/>
        </w:rPr>
        <w:t xml:space="preserve"> tarih ve </w:t>
      </w:r>
      <w:r>
        <w:rPr>
          <w:rFonts w:eastAsiaTheme="minorHAnsi"/>
          <w:sz w:val="24"/>
          <w:lang w:eastAsia="en-US"/>
        </w:rPr>
        <w:t xml:space="preserve">92517407/903.07.02/31615 </w:t>
      </w:r>
      <w:r w:rsidRPr="007A52D4">
        <w:rPr>
          <w:sz w:val="24"/>
        </w:rPr>
        <w:t>sayılı yazısı görüşmeye açıldı.</w:t>
      </w:r>
      <w:r w:rsidRPr="00EC08C9">
        <w:rPr>
          <w:sz w:val="24"/>
        </w:rPr>
        <w:t xml:space="preserve"> </w:t>
      </w:r>
    </w:p>
    <w:p w:rsidR="00D639B0" w:rsidRDefault="00D639B0" w:rsidP="009233D7">
      <w:pPr>
        <w:pStyle w:val="Default"/>
        <w:jc w:val="both"/>
        <w:rPr>
          <w:b/>
        </w:rPr>
      </w:pPr>
    </w:p>
    <w:p w:rsidR="0063488B" w:rsidRDefault="0025448A" w:rsidP="0025448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</w:t>
      </w:r>
      <w:r w:rsidR="009F16BB">
        <w:rPr>
          <w:b/>
          <w:sz w:val="24"/>
        </w:rPr>
        <w:t>4</w:t>
      </w:r>
      <w:r w:rsidRPr="0091300B">
        <w:rPr>
          <w:b/>
          <w:sz w:val="24"/>
        </w:rPr>
        <w:t>-</w:t>
      </w:r>
      <w:r w:rsidRPr="0091300B">
        <w:rPr>
          <w:sz w:val="24"/>
        </w:rPr>
        <w:t xml:space="preserve"> </w:t>
      </w:r>
      <w:r w:rsidRPr="0091300B">
        <w:rPr>
          <w:rFonts w:eastAsiaTheme="minorHAnsi"/>
          <w:sz w:val="24"/>
          <w:lang w:eastAsia="en-US"/>
        </w:rPr>
        <w:t xml:space="preserve">Yapılan görüşmeler sonunda; </w:t>
      </w:r>
      <w:r w:rsidR="0063488B">
        <w:rPr>
          <w:rFonts w:eastAsiaTheme="minorHAnsi"/>
          <w:sz w:val="24"/>
          <w:lang w:eastAsia="en-US"/>
        </w:rPr>
        <w:t xml:space="preserve">2020-2021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Eğitim-Öğretim Yılı </w:t>
      </w:r>
      <w:r w:rsidR="0063488B">
        <w:rPr>
          <w:rFonts w:eastAsiaTheme="minorHAnsi"/>
          <w:sz w:val="24"/>
          <w:lang w:eastAsia="en-US"/>
        </w:rPr>
        <w:t xml:space="preserve">Güz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Yarı Yılında Fakültemiz </w:t>
      </w:r>
      <w:r w:rsidR="0063488B" w:rsidRPr="0063488B">
        <w:rPr>
          <w:rFonts w:eastAsiaTheme="minorHAnsi"/>
          <w:bCs/>
          <w:sz w:val="24"/>
          <w:lang w:eastAsia="en-US"/>
        </w:rPr>
        <w:t>İletişim</w:t>
      </w:r>
      <w:r w:rsidR="0063488B">
        <w:rPr>
          <w:rFonts w:eastAsiaTheme="minorHAnsi"/>
          <w:bCs/>
          <w:sz w:val="24"/>
          <w:lang w:eastAsia="en-US"/>
        </w:rPr>
        <w:t xml:space="preserve"> ve Tasarımı </w:t>
      </w:r>
      <w:r w:rsidR="0063488B" w:rsidRPr="0063488B">
        <w:rPr>
          <w:rFonts w:eastAsiaTheme="minorHAnsi"/>
          <w:bCs/>
          <w:sz w:val="24"/>
          <w:lang w:eastAsia="en-US"/>
        </w:rPr>
        <w:t>Bölümü</w:t>
      </w:r>
      <w:r w:rsidR="0063488B">
        <w:rPr>
          <w:rFonts w:eastAsiaTheme="minorHAnsi"/>
          <w:bCs/>
          <w:sz w:val="24"/>
          <w:lang w:eastAsia="en-US"/>
        </w:rPr>
        <w:t xml:space="preserve">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öğretim </w:t>
      </w:r>
      <w:r w:rsidR="0063488B">
        <w:rPr>
          <w:rFonts w:eastAsiaTheme="minorHAnsi"/>
          <w:sz w:val="24"/>
          <w:lang w:eastAsia="en-US"/>
        </w:rPr>
        <w:t xml:space="preserve">üyeleri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>tarafından karşılanamayan</w:t>
      </w:r>
      <w:r w:rsidR="00C71794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C71794" w:rsidRPr="002E634E">
        <w:rPr>
          <w:rFonts w:eastAsiaTheme="minorHAnsi"/>
          <w:b/>
          <w:bCs/>
          <w:sz w:val="24"/>
          <w:lang w:eastAsia="en-US"/>
        </w:rPr>
        <w:t>ITM211 Multimedya İletişimine Giriş (3+0)</w:t>
      </w:r>
      <w:r w:rsidR="00C71794">
        <w:rPr>
          <w:rFonts w:eastAsiaTheme="minorHAnsi"/>
          <w:bCs/>
          <w:sz w:val="24"/>
          <w:lang w:eastAsia="en-US"/>
        </w:rPr>
        <w:t xml:space="preserve"> ve </w:t>
      </w:r>
      <w:r w:rsidR="00C71794" w:rsidRPr="002E634E">
        <w:rPr>
          <w:rFonts w:eastAsiaTheme="minorHAnsi"/>
          <w:b/>
          <w:bCs/>
          <w:sz w:val="24"/>
          <w:lang w:eastAsia="en-US"/>
        </w:rPr>
        <w:t>ITM203 Grafik Tasarımı (3+0)</w:t>
      </w:r>
      <w:r w:rsidR="00C71794">
        <w:rPr>
          <w:rFonts w:eastAsiaTheme="minorHAnsi"/>
          <w:bCs/>
          <w:sz w:val="24"/>
          <w:lang w:eastAsia="en-US"/>
        </w:rPr>
        <w:t xml:space="preserve"> </w:t>
      </w:r>
      <w:r w:rsidR="0021254D">
        <w:rPr>
          <w:rFonts w:eastAsiaTheme="minorHAnsi"/>
          <w:sz w:val="24"/>
          <w:lang w:eastAsia="en-US"/>
        </w:rPr>
        <w:t>dersleri</w:t>
      </w:r>
      <w:r w:rsidR="00C71794">
        <w:rPr>
          <w:rFonts w:eastAsiaTheme="minorHAnsi"/>
          <w:sz w:val="24"/>
          <w:lang w:eastAsia="en-US"/>
        </w:rPr>
        <w:t>ni</w:t>
      </w:r>
      <w:r w:rsidR="0021254D">
        <w:rPr>
          <w:rFonts w:eastAsiaTheme="minorHAnsi"/>
          <w:sz w:val="24"/>
          <w:lang w:eastAsia="en-US"/>
        </w:rPr>
        <w:t xml:space="preserve"> vermek üzere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İstanbul </w:t>
      </w:r>
      <w:r w:rsidR="0063488B">
        <w:rPr>
          <w:rFonts w:eastAsiaTheme="minorHAnsi"/>
          <w:sz w:val="24"/>
          <w:lang w:eastAsia="en-US"/>
        </w:rPr>
        <w:t xml:space="preserve">Yeni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Yüzyıl </w:t>
      </w:r>
      <w:r w:rsidR="0063488B">
        <w:rPr>
          <w:rFonts w:eastAsiaTheme="minorHAnsi"/>
          <w:sz w:val="24"/>
          <w:lang w:eastAsia="en-US"/>
        </w:rPr>
        <w:t xml:space="preserve">Üniversitesi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İletişim </w:t>
      </w:r>
      <w:r w:rsidR="0063488B">
        <w:rPr>
          <w:rFonts w:eastAsiaTheme="minorHAnsi"/>
          <w:sz w:val="24"/>
          <w:lang w:eastAsia="en-US"/>
        </w:rPr>
        <w:t xml:space="preserve">Fakültesi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öğretim elemanlarından </w:t>
      </w:r>
      <w:r w:rsidR="0063488B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Öğr. </w:t>
      </w:r>
      <w:r w:rsidR="0063488B">
        <w:rPr>
          <w:rFonts w:eastAsiaTheme="minorHAnsi"/>
          <w:b/>
          <w:bCs/>
          <w:sz w:val="24"/>
          <w:lang w:eastAsia="en-US"/>
        </w:rPr>
        <w:t xml:space="preserve">Gör. Alim Alper </w:t>
      </w:r>
      <w:proofErr w:type="spellStart"/>
      <w:r w:rsidR="0063488B">
        <w:rPr>
          <w:rFonts w:eastAsiaTheme="minorHAnsi"/>
          <w:b/>
          <w:bCs/>
          <w:sz w:val="24"/>
          <w:lang w:eastAsia="en-US"/>
        </w:rPr>
        <w:t>CESUR</w:t>
      </w:r>
      <w:r w:rsidR="0063488B">
        <w:rPr>
          <w:rFonts w:eastAsiaTheme="minorHAnsi"/>
          <w:sz w:val="24"/>
          <w:lang w:eastAsia="en-US"/>
        </w:rPr>
        <w:t>'un</w:t>
      </w:r>
      <w:proofErr w:type="spellEnd"/>
      <w:r w:rsidR="0063488B">
        <w:rPr>
          <w:rFonts w:eastAsiaTheme="minorHAnsi"/>
          <w:sz w:val="24"/>
          <w:lang w:eastAsia="en-US"/>
        </w:rPr>
        <w:t xml:space="preserve"> 2547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Sayılı </w:t>
      </w:r>
      <w:r w:rsidR="0063488B">
        <w:rPr>
          <w:rFonts w:eastAsiaTheme="minorHAnsi"/>
          <w:sz w:val="24"/>
          <w:lang w:eastAsia="en-US"/>
        </w:rPr>
        <w:t xml:space="preserve">Kanunun </w:t>
      </w:r>
      <w:r w:rsidR="0063488B">
        <w:rPr>
          <w:rFonts w:eastAsiaTheme="minorHAnsi"/>
          <w:b/>
          <w:bCs/>
          <w:sz w:val="24"/>
          <w:lang w:eastAsia="en-US"/>
        </w:rPr>
        <w:t xml:space="preserve">40/d Maddesi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uyarınca </w:t>
      </w:r>
      <w:r w:rsidR="0063488B">
        <w:rPr>
          <w:rFonts w:eastAsiaTheme="minorHAnsi"/>
          <w:sz w:val="24"/>
          <w:lang w:eastAsia="en-US"/>
        </w:rPr>
        <w:t xml:space="preserve">görevlendirilmesinin </w:t>
      </w:r>
      <w:r w:rsidR="0063488B" w:rsidRPr="0063488B">
        <w:rPr>
          <w:rFonts w:eastAsiaTheme="minorHAnsi"/>
          <w:b/>
          <w:sz w:val="24"/>
          <w:lang w:eastAsia="en-US"/>
        </w:rPr>
        <w:t>uygun</w:t>
      </w:r>
      <w:r w:rsidR="0063488B">
        <w:rPr>
          <w:rFonts w:eastAsiaTheme="minorHAnsi"/>
          <w:sz w:val="24"/>
          <w:lang w:eastAsia="en-US"/>
        </w:rPr>
        <w:t xml:space="preserve">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olduğuna </w:t>
      </w:r>
      <w:r w:rsidR="0063488B">
        <w:rPr>
          <w:rFonts w:eastAsiaTheme="minorHAnsi"/>
          <w:sz w:val="24"/>
          <w:lang w:eastAsia="en-US"/>
        </w:rPr>
        <w:t xml:space="preserve">ve </w:t>
      </w:r>
      <w:r w:rsidR="0063488B">
        <w:rPr>
          <w:rFonts w:ascii="TimesNewRomanPSMT" w:eastAsiaTheme="minorHAnsi" w:hAnsi="TimesNewRomanPSMT" w:cs="TimesNewRomanPSMT"/>
          <w:sz w:val="24"/>
          <w:lang w:eastAsia="en-US"/>
        </w:rPr>
        <w:t xml:space="preserve">gereği </w:t>
      </w:r>
      <w:r w:rsidR="0063488B">
        <w:rPr>
          <w:rFonts w:eastAsiaTheme="minorHAnsi"/>
          <w:sz w:val="24"/>
          <w:lang w:eastAsia="en-US"/>
        </w:rPr>
        <w:t xml:space="preserve">için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Rektörlüğe arzına </w:t>
      </w:r>
      <w:r>
        <w:rPr>
          <w:rFonts w:eastAsiaTheme="minorHAnsi"/>
          <w:sz w:val="24"/>
          <w:lang w:eastAsia="en-US"/>
        </w:rPr>
        <w:t xml:space="preserve">oy birliği ile karar verilmiştir. </w:t>
      </w:r>
    </w:p>
    <w:p w:rsidR="0025448A" w:rsidRDefault="0025448A" w:rsidP="0025448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7A52D4" w:rsidRDefault="007A52D4" w:rsidP="009233D7">
      <w:pPr>
        <w:pStyle w:val="Default"/>
        <w:jc w:val="both"/>
        <w:rPr>
          <w:b/>
        </w:rPr>
      </w:pPr>
    </w:p>
    <w:p w:rsidR="00D43A24" w:rsidRPr="004308BD" w:rsidRDefault="00D43A24" w:rsidP="00D43A24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4308BD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D43A24" w:rsidRPr="004308BD" w:rsidRDefault="00D43A24" w:rsidP="00D43A24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D43A24" w:rsidRPr="004308BD" w:rsidRDefault="00D43A24" w:rsidP="00D43A24">
      <w:pPr>
        <w:spacing w:line="276" w:lineRule="auto"/>
        <w:ind w:left="360"/>
        <w:jc w:val="both"/>
        <w:rPr>
          <w:b/>
          <w:bCs/>
          <w:sz w:val="24"/>
        </w:rPr>
      </w:pPr>
      <w:r w:rsidRPr="004308BD">
        <w:rPr>
          <w:b/>
          <w:sz w:val="24"/>
        </w:rPr>
        <w:t>05-</w:t>
      </w:r>
      <w:r w:rsidRPr="004308BD">
        <w:rPr>
          <w:sz w:val="24"/>
        </w:rPr>
        <w:t xml:space="preserve">Fakültemiz </w:t>
      </w:r>
      <w:r w:rsidRPr="004308BD">
        <w:rPr>
          <w:b/>
          <w:sz w:val="24"/>
        </w:rPr>
        <w:t>İletişim ve Tasarımı</w:t>
      </w:r>
      <w:r w:rsidRPr="004308BD">
        <w:rPr>
          <w:sz w:val="24"/>
        </w:rPr>
        <w:t xml:space="preserve"> </w:t>
      </w:r>
      <w:r w:rsidRPr="004308BD">
        <w:rPr>
          <w:b/>
          <w:sz w:val="24"/>
        </w:rPr>
        <w:t>Bölüm Başkanlığı’</w:t>
      </w:r>
      <w:r w:rsidRPr="004308BD">
        <w:rPr>
          <w:sz w:val="24"/>
        </w:rPr>
        <w:t xml:space="preserve">nın </w:t>
      </w:r>
      <w:proofErr w:type="gramStart"/>
      <w:r w:rsidRPr="004308BD">
        <w:rPr>
          <w:sz w:val="24"/>
        </w:rPr>
        <w:t>01/10/2020</w:t>
      </w:r>
      <w:proofErr w:type="gramEnd"/>
      <w:r w:rsidRPr="004308BD">
        <w:rPr>
          <w:sz w:val="24"/>
        </w:rPr>
        <w:t xml:space="preserve"> tarih ve </w:t>
      </w:r>
      <w:r w:rsidRPr="004308BD">
        <w:rPr>
          <w:rFonts w:eastAsiaTheme="minorHAnsi"/>
          <w:sz w:val="24"/>
          <w:lang w:eastAsia="en-US"/>
        </w:rPr>
        <w:t xml:space="preserve">92517407/902.01/31865 </w:t>
      </w:r>
      <w:r w:rsidRPr="004308BD">
        <w:rPr>
          <w:sz w:val="24"/>
        </w:rPr>
        <w:t xml:space="preserve">sayılı yazısı görüşmeye açıldı. </w:t>
      </w:r>
    </w:p>
    <w:p w:rsidR="00D43A24" w:rsidRPr="004308BD" w:rsidRDefault="00D43A24" w:rsidP="004308BD">
      <w:pPr>
        <w:pStyle w:val="Default"/>
        <w:jc w:val="both"/>
        <w:rPr>
          <w:b/>
        </w:rPr>
      </w:pPr>
    </w:p>
    <w:p w:rsidR="00D43A24" w:rsidRPr="004308BD" w:rsidRDefault="00D6705A" w:rsidP="004308B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308BD">
        <w:rPr>
          <w:rFonts w:eastAsiaTheme="minorHAnsi"/>
          <w:b/>
          <w:sz w:val="24"/>
          <w:lang w:eastAsia="en-US"/>
        </w:rPr>
        <w:t>Karar No-05</w:t>
      </w:r>
      <w:r w:rsidR="00D43A24" w:rsidRPr="004308BD">
        <w:rPr>
          <w:rFonts w:eastAsiaTheme="minorHAnsi"/>
          <w:sz w:val="24"/>
          <w:lang w:eastAsia="en-US"/>
        </w:rPr>
        <w:t xml:space="preserve"> Yapılan görüşmeler sonunda; </w:t>
      </w:r>
      <w:proofErr w:type="gramStart"/>
      <w:r w:rsidRPr="004308BD">
        <w:rPr>
          <w:rFonts w:eastAsiaTheme="minorHAnsi"/>
          <w:sz w:val="24"/>
          <w:lang w:eastAsia="en-US"/>
        </w:rPr>
        <w:t>02/11/2018</w:t>
      </w:r>
      <w:proofErr w:type="gramEnd"/>
      <w:r w:rsidRPr="004308BD">
        <w:rPr>
          <w:rFonts w:eastAsiaTheme="minorHAnsi"/>
          <w:sz w:val="24"/>
          <w:lang w:eastAsia="en-US"/>
        </w:rPr>
        <w:t xml:space="preserve"> gün ve 30583 sayılı Resmi Gazetede</w:t>
      </w:r>
      <w:r w:rsidR="00591AC5">
        <w:rPr>
          <w:rFonts w:eastAsiaTheme="minorHAnsi"/>
          <w:sz w:val="24"/>
          <w:lang w:eastAsia="en-US"/>
        </w:rPr>
        <w:t xml:space="preserve"> </w:t>
      </w:r>
      <w:r w:rsidRPr="004308BD">
        <w:rPr>
          <w:rFonts w:eastAsiaTheme="minorHAnsi"/>
          <w:sz w:val="24"/>
          <w:lang w:eastAsia="en-US"/>
        </w:rPr>
        <w:t>yayımlanan Devlet Yükseköğretim Kurumlarında Öğretim Elemanı Norm Kadrolarının</w:t>
      </w:r>
      <w:r w:rsidR="004308BD" w:rsidRPr="004308BD">
        <w:rPr>
          <w:rFonts w:eastAsiaTheme="minorHAnsi"/>
          <w:sz w:val="24"/>
          <w:lang w:eastAsia="en-US"/>
        </w:rPr>
        <w:t xml:space="preserve"> </w:t>
      </w:r>
      <w:r w:rsidRPr="004308BD">
        <w:rPr>
          <w:rFonts w:eastAsiaTheme="minorHAnsi"/>
          <w:sz w:val="24"/>
          <w:lang w:eastAsia="en-US"/>
        </w:rPr>
        <w:t>Belirlenmesine ve Kullanılmasına İlişkin Yönetmelik uyarınca</w:t>
      </w:r>
      <w:r w:rsidR="0035788A">
        <w:rPr>
          <w:rFonts w:eastAsiaTheme="minorHAnsi"/>
          <w:sz w:val="24"/>
          <w:lang w:eastAsia="en-US"/>
        </w:rPr>
        <w:t xml:space="preserve"> Fakültemiz </w:t>
      </w:r>
      <w:r w:rsidR="0035788A" w:rsidRPr="000730A3">
        <w:rPr>
          <w:rFonts w:eastAsiaTheme="minorHAnsi"/>
          <w:b/>
          <w:sz w:val="24"/>
          <w:lang w:eastAsia="en-US"/>
        </w:rPr>
        <w:t>İletişim ve Tasarımı Bölümü</w:t>
      </w:r>
      <w:r w:rsidR="001D375A">
        <w:rPr>
          <w:rFonts w:eastAsiaTheme="minorHAnsi"/>
          <w:sz w:val="24"/>
          <w:lang w:eastAsia="en-US"/>
        </w:rPr>
        <w:t>’nün</w:t>
      </w:r>
      <w:r w:rsidR="0035788A">
        <w:rPr>
          <w:rFonts w:eastAsiaTheme="minorHAnsi"/>
          <w:sz w:val="24"/>
          <w:lang w:eastAsia="en-US"/>
        </w:rPr>
        <w:t xml:space="preserve">, </w:t>
      </w:r>
      <w:r w:rsidRPr="004308BD">
        <w:rPr>
          <w:rFonts w:eastAsiaTheme="minorHAnsi"/>
          <w:sz w:val="24"/>
          <w:lang w:eastAsia="en-US"/>
        </w:rPr>
        <w:t xml:space="preserve"> </w:t>
      </w:r>
      <w:r w:rsidRPr="000730A3">
        <w:rPr>
          <w:rFonts w:eastAsiaTheme="minorHAnsi"/>
          <w:b/>
          <w:sz w:val="24"/>
          <w:lang w:eastAsia="en-US"/>
        </w:rPr>
        <w:t>İletişim</w:t>
      </w:r>
      <w:r w:rsidR="0035788A" w:rsidRPr="000730A3">
        <w:rPr>
          <w:rFonts w:eastAsiaTheme="minorHAnsi"/>
          <w:b/>
          <w:sz w:val="24"/>
          <w:lang w:eastAsia="en-US"/>
        </w:rPr>
        <w:t xml:space="preserve"> Tasarımı</w:t>
      </w:r>
      <w:r w:rsidR="004232A5">
        <w:rPr>
          <w:rFonts w:eastAsiaTheme="minorHAnsi"/>
          <w:b/>
          <w:sz w:val="24"/>
          <w:lang w:eastAsia="en-US"/>
        </w:rPr>
        <w:t xml:space="preserve"> ve Medya</w:t>
      </w:r>
      <w:r w:rsidR="0035788A" w:rsidRPr="000730A3">
        <w:rPr>
          <w:rFonts w:eastAsiaTheme="minorHAnsi"/>
          <w:b/>
          <w:sz w:val="24"/>
          <w:lang w:eastAsia="en-US"/>
        </w:rPr>
        <w:t xml:space="preserve"> </w:t>
      </w:r>
      <w:r w:rsidRPr="000730A3">
        <w:rPr>
          <w:rFonts w:eastAsiaTheme="minorHAnsi"/>
          <w:b/>
          <w:sz w:val="24"/>
          <w:lang w:eastAsia="en-US"/>
        </w:rPr>
        <w:t>Anabilim</w:t>
      </w:r>
      <w:r w:rsidRPr="004308BD">
        <w:rPr>
          <w:rFonts w:eastAsiaTheme="minorHAnsi"/>
          <w:sz w:val="24"/>
          <w:lang w:eastAsia="en-US"/>
        </w:rPr>
        <w:t xml:space="preserve"> </w:t>
      </w:r>
      <w:r w:rsidR="00591AC5" w:rsidRPr="00067229">
        <w:rPr>
          <w:b/>
          <w:sz w:val="24"/>
        </w:rPr>
        <w:t>Dalı</w:t>
      </w:r>
      <w:r w:rsidR="00C31BDE">
        <w:rPr>
          <w:b/>
          <w:sz w:val="24"/>
        </w:rPr>
        <w:t>’</w:t>
      </w:r>
      <w:r w:rsidR="00591AC5" w:rsidRPr="00067229">
        <w:rPr>
          <w:sz w:val="24"/>
        </w:rPr>
        <w:t>nda istihdam edilmek üzere</w:t>
      </w:r>
      <w:r w:rsidRPr="004308BD">
        <w:rPr>
          <w:rFonts w:eastAsiaTheme="minorHAnsi"/>
          <w:sz w:val="24"/>
          <w:lang w:eastAsia="en-US"/>
        </w:rPr>
        <w:t xml:space="preserve"> Öğretim Elemanı ihtiyacı için </w:t>
      </w:r>
      <w:r w:rsidR="00EA7A50">
        <w:rPr>
          <w:rFonts w:eastAsiaTheme="minorHAnsi"/>
          <w:sz w:val="24"/>
          <w:lang w:eastAsia="en-US"/>
        </w:rPr>
        <w:t>“</w:t>
      </w:r>
      <w:r w:rsidRPr="004308BD">
        <w:rPr>
          <w:rFonts w:eastAsiaTheme="minorHAnsi"/>
          <w:b/>
          <w:bCs/>
          <w:sz w:val="24"/>
          <w:lang w:eastAsia="en-US"/>
        </w:rPr>
        <w:t>2 adet</w:t>
      </w:r>
      <w:r w:rsidR="00EA7A50">
        <w:rPr>
          <w:rFonts w:eastAsiaTheme="minorHAnsi"/>
          <w:b/>
          <w:bCs/>
          <w:sz w:val="24"/>
          <w:lang w:eastAsia="en-US"/>
        </w:rPr>
        <w:t xml:space="preserve">”, Gazetecilik Bölümü, Gazetecilik Anabilim Dalı’nda </w:t>
      </w:r>
      <w:r w:rsidR="00EA7A50" w:rsidRPr="00067229">
        <w:rPr>
          <w:sz w:val="24"/>
        </w:rPr>
        <w:t>istihdam edilmek üzere</w:t>
      </w:r>
      <w:r w:rsidR="00EA7A50">
        <w:rPr>
          <w:sz w:val="24"/>
        </w:rPr>
        <w:t xml:space="preserve"> </w:t>
      </w:r>
      <w:r w:rsidR="00EA7A50" w:rsidRPr="004232A5">
        <w:rPr>
          <w:b/>
          <w:sz w:val="24"/>
        </w:rPr>
        <w:t>“1 adet”</w:t>
      </w:r>
      <w:r w:rsidR="00EA7A50">
        <w:rPr>
          <w:rFonts w:eastAsiaTheme="minorHAnsi"/>
          <w:b/>
          <w:bCs/>
          <w:sz w:val="24"/>
          <w:lang w:eastAsia="en-US"/>
        </w:rPr>
        <w:t xml:space="preserve"> </w:t>
      </w:r>
      <w:r w:rsidRPr="004308BD">
        <w:rPr>
          <w:rFonts w:eastAsiaTheme="minorHAnsi"/>
          <w:b/>
          <w:bCs/>
          <w:sz w:val="24"/>
          <w:lang w:eastAsia="en-US"/>
        </w:rPr>
        <w:t xml:space="preserve"> "Araştırma Görevlisi" </w:t>
      </w:r>
      <w:r w:rsidR="001D375A">
        <w:rPr>
          <w:rFonts w:eastAsiaTheme="minorHAnsi"/>
          <w:sz w:val="24"/>
          <w:lang w:eastAsia="en-US"/>
        </w:rPr>
        <w:t>kadro</w:t>
      </w:r>
      <w:r w:rsidR="004308BD" w:rsidRPr="004308BD">
        <w:rPr>
          <w:rFonts w:eastAsiaTheme="minorHAnsi"/>
          <w:sz w:val="24"/>
          <w:lang w:eastAsia="en-US"/>
        </w:rPr>
        <w:t xml:space="preserve"> </w:t>
      </w:r>
      <w:r w:rsidRPr="004308BD">
        <w:rPr>
          <w:rFonts w:eastAsiaTheme="minorHAnsi"/>
          <w:sz w:val="24"/>
          <w:lang w:eastAsia="en-US"/>
        </w:rPr>
        <w:t xml:space="preserve">talebinin </w:t>
      </w:r>
      <w:r w:rsidRPr="00591AC5">
        <w:rPr>
          <w:rFonts w:eastAsiaTheme="minorHAnsi"/>
          <w:b/>
          <w:sz w:val="24"/>
          <w:lang w:eastAsia="en-US"/>
        </w:rPr>
        <w:t>uygun</w:t>
      </w:r>
      <w:r w:rsidRPr="004308BD">
        <w:rPr>
          <w:rFonts w:eastAsiaTheme="minorHAnsi"/>
          <w:sz w:val="24"/>
          <w:lang w:eastAsia="en-US"/>
        </w:rPr>
        <w:t xml:space="preserve"> olduğuna</w:t>
      </w:r>
      <w:r w:rsidR="00D43A24" w:rsidRPr="004308BD">
        <w:rPr>
          <w:rFonts w:eastAsiaTheme="minorHAnsi"/>
          <w:sz w:val="24"/>
          <w:lang w:eastAsia="en-US"/>
        </w:rPr>
        <w:t xml:space="preserve"> ve gereği için Rektörlüğe arzına </w:t>
      </w:r>
      <w:r w:rsidR="00D43A24" w:rsidRPr="004308B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D43A24" w:rsidRPr="004308BD">
        <w:rPr>
          <w:rFonts w:eastAsiaTheme="minorHAnsi"/>
          <w:sz w:val="24"/>
          <w:lang w:eastAsia="en-US"/>
        </w:rPr>
        <w:t>ile karar verildi.</w:t>
      </w:r>
      <w:r w:rsidR="00D43A24" w:rsidRPr="004308BD">
        <w:rPr>
          <w:rFonts w:eastAsiaTheme="minorHAnsi"/>
          <w:bCs/>
          <w:sz w:val="24"/>
          <w:lang w:eastAsia="en-US"/>
        </w:rPr>
        <w:t xml:space="preserve"> </w:t>
      </w:r>
    </w:p>
    <w:p w:rsidR="007A52D4" w:rsidRDefault="007A52D4" w:rsidP="009233D7">
      <w:pPr>
        <w:pStyle w:val="Default"/>
        <w:jc w:val="both"/>
        <w:rPr>
          <w:b/>
        </w:rPr>
      </w:pPr>
    </w:p>
    <w:p w:rsidR="007A52D4" w:rsidRDefault="007A52D4" w:rsidP="009233D7">
      <w:pPr>
        <w:pStyle w:val="Default"/>
        <w:jc w:val="both"/>
        <w:rPr>
          <w:b/>
        </w:rPr>
      </w:pPr>
    </w:p>
    <w:p w:rsidR="007A52D4" w:rsidRDefault="007A52D4" w:rsidP="009233D7">
      <w:pPr>
        <w:pStyle w:val="Default"/>
        <w:jc w:val="both"/>
        <w:rPr>
          <w:b/>
        </w:rPr>
      </w:pPr>
    </w:p>
    <w:p w:rsidR="007A52D4" w:rsidRDefault="007A52D4" w:rsidP="009233D7">
      <w:pPr>
        <w:pStyle w:val="Default"/>
        <w:jc w:val="both"/>
        <w:rPr>
          <w:b/>
        </w:rPr>
      </w:pPr>
    </w:p>
    <w:p w:rsidR="00F648A6" w:rsidRDefault="00F648A6" w:rsidP="009233D7">
      <w:pPr>
        <w:pStyle w:val="Default"/>
        <w:jc w:val="both"/>
        <w:rPr>
          <w:b/>
        </w:rPr>
      </w:pPr>
    </w:p>
    <w:p w:rsidR="00F648A6" w:rsidRDefault="00F648A6" w:rsidP="009233D7">
      <w:pPr>
        <w:pStyle w:val="Default"/>
        <w:jc w:val="both"/>
        <w:rPr>
          <w:b/>
        </w:rPr>
      </w:pPr>
    </w:p>
    <w:p w:rsidR="00F648A6" w:rsidRDefault="00F648A6" w:rsidP="009233D7">
      <w:pPr>
        <w:pStyle w:val="Default"/>
        <w:jc w:val="both"/>
        <w:rPr>
          <w:b/>
        </w:rPr>
      </w:pPr>
    </w:p>
    <w:p w:rsidR="00F648A6" w:rsidRDefault="00F648A6" w:rsidP="009233D7">
      <w:pPr>
        <w:pStyle w:val="Default"/>
        <w:jc w:val="both"/>
        <w:rPr>
          <w:b/>
        </w:rPr>
      </w:pPr>
    </w:p>
    <w:p w:rsidR="00F648A6" w:rsidRDefault="00F648A6" w:rsidP="009233D7">
      <w:pPr>
        <w:pStyle w:val="Default"/>
        <w:jc w:val="both"/>
        <w:rPr>
          <w:b/>
        </w:rPr>
      </w:pPr>
    </w:p>
    <w:p w:rsidR="00F648A6" w:rsidRDefault="00F648A6" w:rsidP="009233D7">
      <w:pPr>
        <w:pStyle w:val="Default"/>
        <w:jc w:val="both"/>
        <w:rPr>
          <w:b/>
        </w:rPr>
      </w:pPr>
    </w:p>
    <w:p w:rsidR="00F648A6" w:rsidRDefault="00F648A6" w:rsidP="009233D7">
      <w:pPr>
        <w:pStyle w:val="Default"/>
        <w:jc w:val="both"/>
        <w:rPr>
          <w:b/>
        </w:rPr>
      </w:pPr>
    </w:p>
    <w:p w:rsidR="00F648A6" w:rsidRPr="00F648A6" w:rsidRDefault="00F648A6" w:rsidP="00F648A6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F648A6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F648A6" w:rsidRPr="00F648A6" w:rsidRDefault="00F648A6" w:rsidP="00F648A6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F648A6" w:rsidRPr="00F648A6" w:rsidRDefault="00F648A6" w:rsidP="00F648A6">
      <w:pPr>
        <w:pStyle w:val="Default"/>
        <w:jc w:val="both"/>
        <w:rPr>
          <w:b/>
        </w:rPr>
      </w:pPr>
      <w:r w:rsidRPr="00F648A6">
        <w:rPr>
          <w:b/>
        </w:rPr>
        <w:t xml:space="preserve">    06- -</w:t>
      </w:r>
      <w:r w:rsidRPr="00F648A6">
        <w:rPr>
          <w:color w:val="222222"/>
          <w:shd w:val="clear" w:color="auto" w:fill="FFFFFF"/>
        </w:rPr>
        <w:t>2020-2021 Eğitim Öğretim Yılı Güz Yarıyılında Fakültemiz Bölümlerinin  Ders Programlarında okutulan  Bölüm Seçmeli Dersler için  başvuru sayıları görüşmeye açıldı.</w:t>
      </w:r>
    </w:p>
    <w:p w:rsidR="00F648A6" w:rsidRPr="00F648A6" w:rsidRDefault="00F648A6" w:rsidP="00F648A6">
      <w:pPr>
        <w:spacing w:line="276" w:lineRule="auto"/>
        <w:ind w:left="360"/>
        <w:jc w:val="both"/>
        <w:rPr>
          <w:b/>
        </w:rPr>
      </w:pPr>
    </w:p>
    <w:p w:rsidR="009517A0" w:rsidRDefault="009517A0" w:rsidP="009233D7">
      <w:pPr>
        <w:pStyle w:val="Default"/>
        <w:jc w:val="both"/>
        <w:rPr>
          <w:b/>
        </w:rPr>
      </w:pPr>
    </w:p>
    <w:p w:rsidR="009517A0" w:rsidRPr="009517A0" w:rsidRDefault="009517A0" w:rsidP="009517A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517A0">
        <w:rPr>
          <w:rFonts w:eastAsiaTheme="minorHAnsi"/>
          <w:b/>
          <w:sz w:val="24"/>
          <w:lang w:eastAsia="en-US"/>
        </w:rPr>
        <w:t>Karar No-0</w:t>
      </w:r>
      <w:r w:rsidRPr="009517A0">
        <w:rPr>
          <w:b/>
          <w:sz w:val="24"/>
        </w:rPr>
        <w:t>6</w:t>
      </w:r>
      <w:r w:rsidRPr="009517A0">
        <w:rPr>
          <w:sz w:val="24"/>
        </w:rPr>
        <w:t xml:space="preserve"> Yapılan görüşmeler sonunda; </w:t>
      </w:r>
      <w:r w:rsidRPr="009517A0">
        <w:rPr>
          <w:color w:val="222222"/>
          <w:sz w:val="24"/>
          <w:shd w:val="clear" w:color="auto" w:fill="FFFFFF"/>
        </w:rPr>
        <w:t>2020-2021 Eğitim</w:t>
      </w:r>
      <w:r w:rsidR="005C1910">
        <w:rPr>
          <w:color w:val="222222"/>
          <w:sz w:val="24"/>
          <w:shd w:val="clear" w:color="auto" w:fill="FFFFFF"/>
        </w:rPr>
        <w:t>-</w:t>
      </w:r>
      <w:r w:rsidRPr="009517A0">
        <w:rPr>
          <w:color w:val="222222"/>
          <w:sz w:val="24"/>
          <w:shd w:val="clear" w:color="auto" w:fill="FFFFFF"/>
        </w:rPr>
        <w:t xml:space="preserve">Öğretim </w:t>
      </w:r>
      <w:proofErr w:type="gramStart"/>
      <w:r w:rsidRPr="009517A0">
        <w:rPr>
          <w:color w:val="222222"/>
          <w:sz w:val="24"/>
          <w:shd w:val="clear" w:color="auto" w:fill="FFFFFF"/>
        </w:rPr>
        <w:t>Yılı</w:t>
      </w:r>
      <w:r w:rsidR="009A3158">
        <w:rPr>
          <w:color w:val="222222"/>
          <w:sz w:val="24"/>
          <w:shd w:val="clear" w:color="auto" w:fill="FFFFFF"/>
        </w:rPr>
        <w:t xml:space="preserve"> </w:t>
      </w:r>
      <w:r w:rsidRPr="009517A0">
        <w:rPr>
          <w:color w:val="222222"/>
          <w:sz w:val="24"/>
          <w:shd w:val="clear" w:color="auto" w:fill="FFFFFF"/>
        </w:rPr>
        <w:t xml:space="preserve"> Fakültemiz</w:t>
      </w:r>
      <w:proofErr w:type="gramEnd"/>
      <w:r w:rsidRPr="009517A0">
        <w:rPr>
          <w:color w:val="222222"/>
          <w:sz w:val="24"/>
          <w:shd w:val="clear" w:color="auto" w:fill="FFFFFF"/>
        </w:rPr>
        <w:t>  Bölümlerinin  Ders Plan Pr</w:t>
      </w:r>
      <w:r w:rsidR="00056354">
        <w:rPr>
          <w:color w:val="222222"/>
          <w:sz w:val="24"/>
          <w:shd w:val="clear" w:color="auto" w:fill="FFFFFF"/>
        </w:rPr>
        <w:t xml:space="preserve">ogramlarında yapılan değişiklik </w:t>
      </w:r>
      <w:r w:rsidRPr="009517A0">
        <w:rPr>
          <w:color w:val="222222"/>
          <w:sz w:val="24"/>
          <w:shd w:val="clear" w:color="auto" w:fill="FFFFFF"/>
        </w:rPr>
        <w:t>nedeniyle</w:t>
      </w:r>
      <w:r w:rsidR="005C1910">
        <w:rPr>
          <w:color w:val="222222"/>
          <w:sz w:val="24"/>
          <w:shd w:val="clear" w:color="auto" w:fill="FFFFFF"/>
        </w:rPr>
        <w:t>,</w:t>
      </w:r>
      <w:r w:rsidRPr="009517A0">
        <w:rPr>
          <w:color w:val="222222"/>
          <w:sz w:val="24"/>
          <w:shd w:val="clear" w:color="auto" w:fill="FFFFFF"/>
        </w:rPr>
        <w:t xml:space="preserve"> Öğrencilerimizin Mezun olabilmeleri için almaları  gereken Bölüm Seçmeli Ders sayıları</w:t>
      </w:r>
      <w:r w:rsidR="005C1910">
        <w:rPr>
          <w:color w:val="222222"/>
          <w:sz w:val="24"/>
          <w:shd w:val="clear" w:color="auto" w:fill="FFFFFF"/>
        </w:rPr>
        <w:t>nın arttır</w:t>
      </w:r>
      <w:r w:rsidR="00E91A33">
        <w:rPr>
          <w:color w:val="222222"/>
          <w:sz w:val="24"/>
          <w:shd w:val="clear" w:color="auto" w:fill="FFFFFF"/>
        </w:rPr>
        <w:t>ı</w:t>
      </w:r>
      <w:r w:rsidR="005C1910">
        <w:rPr>
          <w:color w:val="222222"/>
          <w:sz w:val="24"/>
          <w:shd w:val="clear" w:color="auto" w:fill="FFFFFF"/>
        </w:rPr>
        <w:t>lmasından dolayı</w:t>
      </w:r>
      <w:r w:rsidRPr="009517A0">
        <w:rPr>
          <w:color w:val="222222"/>
          <w:sz w:val="24"/>
          <w:shd w:val="clear" w:color="auto" w:fill="FFFFFF"/>
        </w:rPr>
        <w:t xml:space="preserve"> Bölüm Seçmeli Ders sayısı konusunda öğrencilerimizin mağduriyet yaşamamaları için Fakültemiz bölümlerinin ders programlarında okutulan ekte</w:t>
      </w:r>
      <w:r w:rsidR="009A3158">
        <w:rPr>
          <w:color w:val="222222"/>
          <w:sz w:val="24"/>
          <w:shd w:val="clear" w:color="auto" w:fill="FFFFFF"/>
        </w:rPr>
        <w:t>ki</w:t>
      </w:r>
      <w:r w:rsidRPr="009517A0">
        <w:rPr>
          <w:color w:val="222222"/>
          <w:sz w:val="24"/>
          <w:shd w:val="clear" w:color="auto" w:fill="FFFFFF"/>
        </w:rPr>
        <w:t xml:space="preserve"> tabloda belirtilen </w:t>
      </w:r>
      <w:r w:rsidR="009A3158">
        <w:rPr>
          <w:b/>
          <w:color w:val="222222"/>
          <w:sz w:val="24"/>
          <w:shd w:val="clear" w:color="auto" w:fill="FFFFFF"/>
        </w:rPr>
        <w:t>Bölüm Seçmeli D</w:t>
      </w:r>
      <w:r w:rsidRPr="007437F5">
        <w:rPr>
          <w:b/>
          <w:color w:val="222222"/>
          <w:sz w:val="24"/>
          <w:shd w:val="clear" w:color="auto" w:fill="FFFFFF"/>
        </w:rPr>
        <w:t>erslerin</w:t>
      </w:r>
      <w:r w:rsidR="009A3158">
        <w:rPr>
          <w:b/>
          <w:color w:val="222222"/>
          <w:sz w:val="24"/>
          <w:shd w:val="clear" w:color="auto" w:fill="FFFFFF"/>
        </w:rPr>
        <w:t>in</w:t>
      </w:r>
      <w:r w:rsidRPr="007437F5">
        <w:rPr>
          <w:b/>
          <w:color w:val="222222"/>
          <w:sz w:val="24"/>
          <w:shd w:val="clear" w:color="auto" w:fill="FFFFFF"/>
        </w:rPr>
        <w:t xml:space="preserve"> açı</w:t>
      </w:r>
      <w:r w:rsidR="00BE4136" w:rsidRPr="007437F5">
        <w:rPr>
          <w:b/>
          <w:color w:val="222222"/>
          <w:sz w:val="24"/>
          <w:shd w:val="clear" w:color="auto" w:fill="FFFFFF"/>
        </w:rPr>
        <w:t>lmasının</w:t>
      </w:r>
      <w:r w:rsidR="00BE4136">
        <w:rPr>
          <w:color w:val="222222"/>
          <w:sz w:val="24"/>
          <w:shd w:val="clear" w:color="auto" w:fill="FFFFFF"/>
        </w:rPr>
        <w:t xml:space="preserve"> </w:t>
      </w:r>
      <w:r w:rsidRPr="00BE4136">
        <w:rPr>
          <w:b/>
          <w:color w:val="222222"/>
          <w:sz w:val="24"/>
          <w:shd w:val="clear" w:color="auto" w:fill="FFFFFF"/>
        </w:rPr>
        <w:t>uygun</w:t>
      </w:r>
      <w:r w:rsidRPr="009517A0">
        <w:rPr>
          <w:color w:val="222222"/>
          <w:sz w:val="24"/>
          <w:shd w:val="clear" w:color="auto" w:fill="FFFFFF"/>
        </w:rPr>
        <w:t xml:space="preserve"> olduğuna </w:t>
      </w:r>
      <w:r w:rsidRPr="009517A0">
        <w:rPr>
          <w:rFonts w:eastAsiaTheme="minorHAnsi"/>
          <w:sz w:val="24"/>
          <w:lang w:eastAsia="en-US"/>
        </w:rPr>
        <w:t xml:space="preserve">ve gereği için Rektörlüğe arzına </w:t>
      </w:r>
      <w:r w:rsidRPr="009517A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9517A0">
        <w:rPr>
          <w:rFonts w:eastAsiaTheme="minorHAnsi"/>
          <w:sz w:val="24"/>
          <w:lang w:eastAsia="en-US"/>
        </w:rPr>
        <w:t>ile karar verildi.</w:t>
      </w:r>
      <w:r w:rsidRPr="009517A0">
        <w:rPr>
          <w:rFonts w:eastAsiaTheme="minorHAnsi"/>
          <w:bCs/>
          <w:sz w:val="24"/>
          <w:lang w:eastAsia="en-US"/>
        </w:rPr>
        <w:t xml:space="preserve"> </w:t>
      </w:r>
    </w:p>
    <w:p w:rsidR="009517A0" w:rsidRDefault="009517A0" w:rsidP="009233D7">
      <w:pPr>
        <w:pStyle w:val="Default"/>
        <w:jc w:val="both"/>
        <w:rPr>
          <w:b/>
        </w:rPr>
      </w:pPr>
    </w:p>
    <w:p w:rsidR="009517A0" w:rsidRDefault="009517A0" w:rsidP="009233D7">
      <w:pPr>
        <w:pStyle w:val="Default"/>
        <w:jc w:val="both"/>
        <w:rPr>
          <w:b/>
        </w:rPr>
      </w:pPr>
    </w:p>
    <w:p w:rsidR="00020E50" w:rsidRDefault="00020E50" w:rsidP="009233D7">
      <w:pPr>
        <w:pStyle w:val="Default"/>
        <w:jc w:val="both"/>
        <w:rPr>
          <w:b/>
        </w:rPr>
      </w:pPr>
    </w:p>
    <w:p w:rsidR="00BF228F" w:rsidRDefault="00BF228F" w:rsidP="009233D7">
      <w:pPr>
        <w:pStyle w:val="Default"/>
        <w:jc w:val="both"/>
        <w:rPr>
          <w:b/>
        </w:rPr>
      </w:pPr>
    </w:p>
    <w:p w:rsidR="0055463C" w:rsidRDefault="0055463C" w:rsidP="009233D7">
      <w:pPr>
        <w:pStyle w:val="Default"/>
        <w:jc w:val="both"/>
        <w:rPr>
          <w:b/>
        </w:rPr>
      </w:pPr>
    </w:p>
    <w:p w:rsidR="008F223F" w:rsidRDefault="008F223F" w:rsidP="009233D7">
      <w:pPr>
        <w:pStyle w:val="Default"/>
        <w:jc w:val="both"/>
        <w:rPr>
          <w:b/>
        </w:rPr>
      </w:pPr>
    </w:p>
    <w:p w:rsidR="001B2048" w:rsidRDefault="007912E5" w:rsidP="009233D7">
      <w:pPr>
        <w:pStyle w:val="Default"/>
        <w:jc w:val="both"/>
        <w:rPr>
          <w:b/>
        </w:rPr>
      </w:pPr>
      <w:r>
        <w:rPr>
          <w:b/>
        </w:rPr>
        <w:t>P</w:t>
      </w:r>
      <w:r w:rsidR="001B2048">
        <w:rPr>
          <w:b/>
        </w:rPr>
        <w:t xml:space="preserve">rof. Dr. </w:t>
      </w:r>
      <w:r w:rsidR="00AF0206">
        <w:rPr>
          <w:b/>
        </w:rPr>
        <w:t>Yusuf ADIGÜZEL</w:t>
      </w:r>
      <w:r w:rsidR="001B2048">
        <w:rPr>
          <w:b/>
        </w:rPr>
        <w:t xml:space="preserve">                                        Prof. </w:t>
      </w:r>
      <w:r w:rsidR="001B2048"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="00F32C19">
        <w:rPr>
          <w:b/>
        </w:rPr>
        <w:t xml:space="preserve">    </w:t>
      </w:r>
      <w:r>
        <w:rPr>
          <w:b/>
        </w:rPr>
        <w:t xml:space="preserve">      </w:t>
      </w:r>
      <w:r w:rsidRPr="00406264">
        <w:rPr>
          <w:b/>
        </w:rPr>
        <w:t xml:space="preserve">   Üye</w:t>
      </w:r>
    </w:p>
    <w:p w:rsidR="007912E5" w:rsidRDefault="007912E5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BF228F" w:rsidRDefault="00BF228F" w:rsidP="009233D7">
      <w:pPr>
        <w:jc w:val="both"/>
        <w:rPr>
          <w:b/>
          <w:sz w:val="24"/>
        </w:rPr>
      </w:pPr>
    </w:p>
    <w:p w:rsidR="00BF228F" w:rsidRDefault="00BF228F" w:rsidP="009233D7">
      <w:pPr>
        <w:jc w:val="both"/>
        <w:rPr>
          <w:b/>
          <w:sz w:val="24"/>
        </w:rPr>
      </w:pPr>
    </w:p>
    <w:p w:rsidR="00042CE9" w:rsidRDefault="00042CE9" w:rsidP="009233D7">
      <w:pPr>
        <w:jc w:val="both"/>
        <w:rPr>
          <w:b/>
          <w:sz w:val="24"/>
        </w:rPr>
      </w:pPr>
    </w:p>
    <w:p w:rsidR="007912E5" w:rsidRDefault="007912E5" w:rsidP="009233D7">
      <w:pPr>
        <w:jc w:val="both"/>
        <w:rPr>
          <w:b/>
          <w:sz w:val="24"/>
        </w:rPr>
      </w:pPr>
    </w:p>
    <w:p w:rsidR="007912E5" w:rsidRPr="00406264" w:rsidRDefault="007912E5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7912E5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042CE9" w:rsidRDefault="00042CE9" w:rsidP="00902EFD">
      <w:pPr>
        <w:ind w:left="1416" w:hanging="1416"/>
        <w:jc w:val="both"/>
        <w:rPr>
          <w:b/>
          <w:sz w:val="24"/>
        </w:rPr>
      </w:pPr>
    </w:p>
    <w:p w:rsidR="00BF228F" w:rsidRDefault="00BF228F" w:rsidP="00902EFD">
      <w:pPr>
        <w:ind w:left="1416" w:hanging="1416"/>
        <w:jc w:val="both"/>
        <w:rPr>
          <w:b/>
          <w:sz w:val="24"/>
        </w:rPr>
      </w:pPr>
    </w:p>
    <w:p w:rsidR="00BF228F" w:rsidRDefault="00BF228F" w:rsidP="00902EFD">
      <w:pPr>
        <w:ind w:left="1416" w:hanging="1416"/>
        <w:jc w:val="both"/>
        <w:rPr>
          <w:b/>
          <w:sz w:val="24"/>
        </w:rPr>
      </w:pPr>
    </w:p>
    <w:p w:rsidR="00042CE9" w:rsidRDefault="00042CE9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42CE9" w:rsidRDefault="00042CE9" w:rsidP="009233D7">
      <w:pPr>
        <w:jc w:val="both"/>
        <w:rPr>
          <w:b/>
          <w:sz w:val="24"/>
        </w:rPr>
      </w:pPr>
    </w:p>
    <w:p w:rsidR="00042CE9" w:rsidRDefault="00042CE9" w:rsidP="009233D7">
      <w:pPr>
        <w:jc w:val="both"/>
        <w:rPr>
          <w:b/>
          <w:sz w:val="24"/>
        </w:rPr>
      </w:pPr>
    </w:p>
    <w:p w:rsidR="00BF228F" w:rsidRDefault="00BF228F" w:rsidP="009233D7">
      <w:pPr>
        <w:jc w:val="both"/>
        <w:rPr>
          <w:b/>
          <w:sz w:val="24"/>
        </w:rPr>
      </w:pPr>
    </w:p>
    <w:p w:rsidR="00BF228F" w:rsidRDefault="00BF228F" w:rsidP="009233D7">
      <w:pPr>
        <w:jc w:val="both"/>
        <w:rPr>
          <w:b/>
          <w:sz w:val="24"/>
        </w:rPr>
      </w:pPr>
    </w:p>
    <w:p w:rsidR="00042CE9" w:rsidRDefault="00042CE9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                              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0D6B01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</w:t>
      </w:r>
      <w:r>
        <w:rPr>
          <w:b/>
          <w:sz w:val="24"/>
        </w:rPr>
        <w:t xml:space="preserve">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2B43A3" w:rsidRDefault="002B43A3" w:rsidP="009233D7">
      <w:pPr>
        <w:jc w:val="both"/>
      </w:pPr>
    </w:p>
    <w:p w:rsidR="00B807AD" w:rsidRDefault="00B807AD" w:rsidP="009233D7">
      <w:pPr>
        <w:jc w:val="both"/>
      </w:pPr>
    </w:p>
    <w:p w:rsidR="00F648A6" w:rsidRDefault="00F648A6" w:rsidP="009233D7">
      <w:pPr>
        <w:jc w:val="both"/>
      </w:pPr>
    </w:p>
    <w:p w:rsidR="00F648A6" w:rsidRDefault="00F648A6" w:rsidP="009233D7">
      <w:pPr>
        <w:jc w:val="both"/>
      </w:pPr>
    </w:p>
    <w:p w:rsidR="00F648A6" w:rsidRDefault="00F648A6" w:rsidP="009233D7">
      <w:pPr>
        <w:jc w:val="both"/>
      </w:pPr>
    </w:p>
    <w:p w:rsidR="00F648A6" w:rsidRDefault="00F648A6" w:rsidP="009233D7">
      <w:pPr>
        <w:jc w:val="both"/>
      </w:pPr>
      <w:bookmarkStart w:id="0" w:name="_GoBack"/>
      <w:bookmarkEnd w:id="0"/>
    </w:p>
    <w:sectPr w:rsidR="00F648A6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5D7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47B9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4589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1"/>
  </w:num>
  <w:num w:numId="7">
    <w:abstractNumId w:val="19"/>
  </w:num>
  <w:num w:numId="8">
    <w:abstractNumId w:val="18"/>
  </w:num>
  <w:num w:numId="9">
    <w:abstractNumId w:val="2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9"/>
  </w:num>
  <w:num w:numId="14">
    <w:abstractNumId w:val="7"/>
  </w:num>
  <w:num w:numId="15">
    <w:abstractNumId w:val="20"/>
  </w:num>
  <w:num w:numId="16">
    <w:abstractNumId w:val="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22"/>
  </w:num>
  <w:num w:numId="21">
    <w:abstractNumId w:val="23"/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8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0E50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9D7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AA9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6164"/>
    <w:rsid w:val="00037B0A"/>
    <w:rsid w:val="00037EE7"/>
    <w:rsid w:val="00040139"/>
    <w:rsid w:val="0004046B"/>
    <w:rsid w:val="00040474"/>
    <w:rsid w:val="000405BE"/>
    <w:rsid w:val="00041B1E"/>
    <w:rsid w:val="00042C74"/>
    <w:rsid w:val="00042CE9"/>
    <w:rsid w:val="00043291"/>
    <w:rsid w:val="00043712"/>
    <w:rsid w:val="0004378C"/>
    <w:rsid w:val="0004416A"/>
    <w:rsid w:val="0004429C"/>
    <w:rsid w:val="000443C7"/>
    <w:rsid w:val="000444F0"/>
    <w:rsid w:val="0004457C"/>
    <w:rsid w:val="0004498A"/>
    <w:rsid w:val="00044BD5"/>
    <w:rsid w:val="00044F0B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354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58DA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0A3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17E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EE9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302E"/>
    <w:rsid w:val="000B4779"/>
    <w:rsid w:val="000B4D87"/>
    <w:rsid w:val="000B4E7C"/>
    <w:rsid w:val="000B4E8B"/>
    <w:rsid w:val="000B50FC"/>
    <w:rsid w:val="000B554C"/>
    <w:rsid w:val="000B6214"/>
    <w:rsid w:val="000B635C"/>
    <w:rsid w:val="000B64E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9A8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6B01"/>
    <w:rsid w:val="000D6EF7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2B0"/>
    <w:rsid w:val="001074B8"/>
    <w:rsid w:val="00110146"/>
    <w:rsid w:val="00110F09"/>
    <w:rsid w:val="00111463"/>
    <w:rsid w:val="0011154F"/>
    <w:rsid w:val="00111678"/>
    <w:rsid w:val="001125B9"/>
    <w:rsid w:val="00112E7A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43"/>
    <w:rsid w:val="00134AA4"/>
    <w:rsid w:val="00134E37"/>
    <w:rsid w:val="001350BB"/>
    <w:rsid w:val="001353D6"/>
    <w:rsid w:val="00135AD7"/>
    <w:rsid w:val="00135B37"/>
    <w:rsid w:val="00135FFD"/>
    <w:rsid w:val="0013719F"/>
    <w:rsid w:val="0013795C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24FD"/>
    <w:rsid w:val="0015347D"/>
    <w:rsid w:val="00154213"/>
    <w:rsid w:val="00154440"/>
    <w:rsid w:val="001546D3"/>
    <w:rsid w:val="001548A9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03"/>
    <w:rsid w:val="00182D42"/>
    <w:rsid w:val="00182E28"/>
    <w:rsid w:val="00183532"/>
    <w:rsid w:val="00183F4A"/>
    <w:rsid w:val="0018436A"/>
    <w:rsid w:val="001847A2"/>
    <w:rsid w:val="001849E6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64E7"/>
    <w:rsid w:val="001971C7"/>
    <w:rsid w:val="0019740B"/>
    <w:rsid w:val="001974F3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7D7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278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4CA4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79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375A"/>
    <w:rsid w:val="001D4755"/>
    <w:rsid w:val="001D50ED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54D"/>
    <w:rsid w:val="002126C0"/>
    <w:rsid w:val="002126DE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716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45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1E2A"/>
    <w:rsid w:val="00243543"/>
    <w:rsid w:val="002438F9"/>
    <w:rsid w:val="002440D0"/>
    <w:rsid w:val="00244680"/>
    <w:rsid w:val="002449A0"/>
    <w:rsid w:val="00244DF6"/>
    <w:rsid w:val="00245059"/>
    <w:rsid w:val="00245745"/>
    <w:rsid w:val="002458F0"/>
    <w:rsid w:val="002461F1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8F2"/>
    <w:rsid w:val="00251BA6"/>
    <w:rsid w:val="00251BEE"/>
    <w:rsid w:val="00251C87"/>
    <w:rsid w:val="00252516"/>
    <w:rsid w:val="00253268"/>
    <w:rsid w:val="00253490"/>
    <w:rsid w:val="0025368B"/>
    <w:rsid w:val="0025402A"/>
    <w:rsid w:val="00254117"/>
    <w:rsid w:val="002542EB"/>
    <w:rsid w:val="0025448A"/>
    <w:rsid w:val="00254857"/>
    <w:rsid w:val="00254924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02B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04B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559"/>
    <w:rsid w:val="00275F5F"/>
    <w:rsid w:val="0027626B"/>
    <w:rsid w:val="00276B15"/>
    <w:rsid w:val="0027735C"/>
    <w:rsid w:val="00277FA0"/>
    <w:rsid w:val="00280082"/>
    <w:rsid w:val="002800D1"/>
    <w:rsid w:val="00280195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740"/>
    <w:rsid w:val="002968B8"/>
    <w:rsid w:val="002971EF"/>
    <w:rsid w:val="002977F8"/>
    <w:rsid w:val="002A0019"/>
    <w:rsid w:val="002A04EE"/>
    <w:rsid w:val="002A07D4"/>
    <w:rsid w:val="002A0F57"/>
    <w:rsid w:val="002A101D"/>
    <w:rsid w:val="002A12BC"/>
    <w:rsid w:val="002A1969"/>
    <w:rsid w:val="002A2317"/>
    <w:rsid w:val="002A2BB0"/>
    <w:rsid w:val="002A32DB"/>
    <w:rsid w:val="002A359B"/>
    <w:rsid w:val="002A3976"/>
    <w:rsid w:val="002A3F3B"/>
    <w:rsid w:val="002A455C"/>
    <w:rsid w:val="002A54CF"/>
    <w:rsid w:val="002A5B4B"/>
    <w:rsid w:val="002A5C76"/>
    <w:rsid w:val="002A7250"/>
    <w:rsid w:val="002A730B"/>
    <w:rsid w:val="002A74C5"/>
    <w:rsid w:val="002A7893"/>
    <w:rsid w:val="002B0D62"/>
    <w:rsid w:val="002B1F2B"/>
    <w:rsid w:val="002B21DB"/>
    <w:rsid w:val="002B2B9D"/>
    <w:rsid w:val="002B3776"/>
    <w:rsid w:val="002B382B"/>
    <w:rsid w:val="002B3A5D"/>
    <w:rsid w:val="002B4050"/>
    <w:rsid w:val="002B439B"/>
    <w:rsid w:val="002B43A3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3CF0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953"/>
    <w:rsid w:val="002E1C82"/>
    <w:rsid w:val="002E1EB0"/>
    <w:rsid w:val="002E2405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634E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3A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54B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7C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24B4"/>
    <w:rsid w:val="00344058"/>
    <w:rsid w:val="00344074"/>
    <w:rsid w:val="003441AD"/>
    <w:rsid w:val="0034435C"/>
    <w:rsid w:val="003449BE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8A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44B"/>
    <w:rsid w:val="003718E7"/>
    <w:rsid w:val="00371DD4"/>
    <w:rsid w:val="00371E63"/>
    <w:rsid w:val="00372160"/>
    <w:rsid w:val="00372702"/>
    <w:rsid w:val="0037302E"/>
    <w:rsid w:val="003733C7"/>
    <w:rsid w:val="0037348A"/>
    <w:rsid w:val="00373A67"/>
    <w:rsid w:val="00373B86"/>
    <w:rsid w:val="0037406F"/>
    <w:rsid w:val="003759F3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569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5CA5"/>
    <w:rsid w:val="0039606A"/>
    <w:rsid w:val="00396638"/>
    <w:rsid w:val="00397D73"/>
    <w:rsid w:val="003A07AE"/>
    <w:rsid w:val="003A0825"/>
    <w:rsid w:val="003A0C23"/>
    <w:rsid w:val="003A12DE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8F8"/>
    <w:rsid w:val="003B3ABA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C7E5E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D7DC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3DDB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6DD"/>
    <w:rsid w:val="003F4D3C"/>
    <w:rsid w:val="003F549A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9D9"/>
    <w:rsid w:val="00404A47"/>
    <w:rsid w:val="00404F9C"/>
    <w:rsid w:val="00406264"/>
    <w:rsid w:val="004070BA"/>
    <w:rsid w:val="0040753C"/>
    <w:rsid w:val="0041016B"/>
    <w:rsid w:val="004108BE"/>
    <w:rsid w:val="00411928"/>
    <w:rsid w:val="00411F60"/>
    <w:rsid w:val="0041261D"/>
    <w:rsid w:val="00413092"/>
    <w:rsid w:val="00413C37"/>
    <w:rsid w:val="0041455F"/>
    <w:rsid w:val="004147E7"/>
    <w:rsid w:val="00414E36"/>
    <w:rsid w:val="00414E3F"/>
    <w:rsid w:val="00415043"/>
    <w:rsid w:val="00415267"/>
    <w:rsid w:val="00415B11"/>
    <w:rsid w:val="00415FF6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32A5"/>
    <w:rsid w:val="00424716"/>
    <w:rsid w:val="004247D6"/>
    <w:rsid w:val="004248B5"/>
    <w:rsid w:val="004248BC"/>
    <w:rsid w:val="00424A34"/>
    <w:rsid w:val="00424FBB"/>
    <w:rsid w:val="00425649"/>
    <w:rsid w:val="004259E5"/>
    <w:rsid w:val="00427BA7"/>
    <w:rsid w:val="00427F86"/>
    <w:rsid w:val="004308BD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341B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5EBF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171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A8D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B7377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17E3"/>
    <w:rsid w:val="004D2BC7"/>
    <w:rsid w:val="004D3397"/>
    <w:rsid w:val="004D3E48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62CC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5E91"/>
    <w:rsid w:val="0050607F"/>
    <w:rsid w:val="0050656A"/>
    <w:rsid w:val="00507164"/>
    <w:rsid w:val="00507958"/>
    <w:rsid w:val="00510672"/>
    <w:rsid w:val="005106BA"/>
    <w:rsid w:val="0051130B"/>
    <w:rsid w:val="00511773"/>
    <w:rsid w:val="00511A71"/>
    <w:rsid w:val="00511D71"/>
    <w:rsid w:val="00512F11"/>
    <w:rsid w:val="005134CA"/>
    <w:rsid w:val="00513D8D"/>
    <w:rsid w:val="00515152"/>
    <w:rsid w:val="0051519F"/>
    <w:rsid w:val="00515674"/>
    <w:rsid w:val="0051600E"/>
    <w:rsid w:val="00516979"/>
    <w:rsid w:val="00516A9F"/>
    <w:rsid w:val="00516B37"/>
    <w:rsid w:val="00517962"/>
    <w:rsid w:val="00517B28"/>
    <w:rsid w:val="00517BD8"/>
    <w:rsid w:val="00517F5C"/>
    <w:rsid w:val="005200AA"/>
    <w:rsid w:val="005200D1"/>
    <w:rsid w:val="00521772"/>
    <w:rsid w:val="0052193D"/>
    <w:rsid w:val="00521D86"/>
    <w:rsid w:val="00521FCC"/>
    <w:rsid w:val="0052278D"/>
    <w:rsid w:val="00522973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44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47"/>
    <w:rsid w:val="005474F4"/>
    <w:rsid w:val="00550359"/>
    <w:rsid w:val="005504C3"/>
    <w:rsid w:val="00550B19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63C"/>
    <w:rsid w:val="00554757"/>
    <w:rsid w:val="005552DA"/>
    <w:rsid w:val="00555943"/>
    <w:rsid w:val="00555B09"/>
    <w:rsid w:val="00555B77"/>
    <w:rsid w:val="00556BC3"/>
    <w:rsid w:val="00556DC8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0F13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622"/>
    <w:rsid w:val="0058278B"/>
    <w:rsid w:val="00582892"/>
    <w:rsid w:val="00582F62"/>
    <w:rsid w:val="0058324E"/>
    <w:rsid w:val="005832F9"/>
    <w:rsid w:val="00583320"/>
    <w:rsid w:val="0058358D"/>
    <w:rsid w:val="00583614"/>
    <w:rsid w:val="00583D59"/>
    <w:rsid w:val="00585103"/>
    <w:rsid w:val="00585ABE"/>
    <w:rsid w:val="00585B8A"/>
    <w:rsid w:val="00585D38"/>
    <w:rsid w:val="00585EDA"/>
    <w:rsid w:val="00586055"/>
    <w:rsid w:val="00587C69"/>
    <w:rsid w:val="00590A7F"/>
    <w:rsid w:val="00590EFC"/>
    <w:rsid w:val="005910A5"/>
    <w:rsid w:val="005911E3"/>
    <w:rsid w:val="00591AC5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97E76"/>
    <w:rsid w:val="005A01B2"/>
    <w:rsid w:val="005A0B6D"/>
    <w:rsid w:val="005A0ED2"/>
    <w:rsid w:val="005A0F38"/>
    <w:rsid w:val="005A100E"/>
    <w:rsid w:val="005A1295"/>
    <w:rsid w:val="005A12D1"/>
    <w:rsid w:val="005A12E2"/>
    <w:rsid w:val="005A1379"/>
    <w:rsid w:val="005A17E3"/>
    <w:rsid w:val="005A23DE"/>
    <w:rsid w:val="005A2422"/>
    <w:rsid w:val="005A2AC8"/>
    <w:rsid w:val="005A2D1B"/>
    <w:rsid w:val="005A3DED"/>
    <w:rsid w:val="005A470B"/>
    <w:rsid w:val="005A4B30"/>
    <w:rsid w:val="005A55E8"/>
    <w:rsid w:val="005A560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741"/>
    <w:rsid w:val="005B3D55"/>
    <w:rsid w:val="005B3F51"/>
    <w:rsid w:val="005B3F62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910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4F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594C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0F67"/>
    <w:rsid w:val="006029EE"/>
    <w:rsid w:val="00602BD2"/>
    <w:rsid w:val="0060349A"/>
    <w:rsid w:val="00605239"/>
    <w:rsid w:val="0060523B"/>
    <w:rsid w:val="00605875"/>
    <w:rsid w:val="00605BEC"/>
    <w:rsid w:val="00605C99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488B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048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57B17"/>
    <w:rsid w:val="00660F90"/>
    <w:rsid w:val="00661BA7"/>
    <w:rsid w:val="00661BE1"/>
    <w:rsid w:val="00662045"/>
    <w:rsid w:val="006620B0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2D9D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36BB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83B"/>
    <w:rsid w:val="006A6AFD"/>
    <w:rsid w:val="006A7517"/>
    <w:rsid w:val="006A7553"/>
    <w:rsid w:val="006A759A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43FA"/>
    <w:rsid w:val="006B5AE3"/>
    <w:rsid w:val="006B64A8"/>
    <w:rsid w:val="006B6FCA"/>
    <w:rsid w:val="006B70E7"/>
    <w:rsid w:val="006B7186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C94"/>
    <w:rsid w:val="006E1D60"/>
    <w:rsid w:val="006E1F29"/>
    <w:rsid w:val="006E206B"/>
    <w:rsid w:val="006E2724"/>
    <w:rsid w:val="006E275B"/>
    <w:rsid w:val="006E2BA8"/>
    <w:rsid w:val="006E2EAE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061"/>
    <w:rsid w:val="006F1181"/>
    <w:rsid w:val="006F1B80"/>
    <w:rsid w:val="006F2924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658"/>
    <w:rsid w:val="00701781"/>
    <w:rsid w:val="00701A5B"/>
    <w:rsid w:val="007027B0"/>
    <w:rsid w:val="00702963"/>
    <w:rsid w:val="007030BA"/>
    <w:rsid w:val="00703754"/>
    <w:rsid w:val="007037B6"/>
    <w:rsid w:val="00703A5A"/>
    <w:rsid w:val="00705411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04B"/>
    <w:rsid w:val="007149FF"/>
    <w:rsid w:val="00714A29"/>
    <w:rsid w:val="00714AB1"/>
    <w:rsid w:val="007157AF"/>
    <w:rsid w:val="0071595C"/>
    <w:rsid w:val="007161D2"/>
    <w:rsid w:val="007163FD"/>
    <w:rsid w:val="00716B1C"/>
    <w:rsid w:val="00716BB3"/>
    <w:rsid w:val="00720192"/>
    <w:rsid w:val="0072023B"/>
    <w:rsid w:val="00720E48"/>
    <w:rsid w:val="007210B9"/>
    <w:rsid w:val="00722C8E"/>
    <w:rsid w:val="00722D45"/>
    <w:rsid w:val="00723704"/>
    <w:rsid w:val="00723CE4"/>
    <w:rsid w:val="0072449C"/>
    <w:rsid w:val="00724F5A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664"/>
    <w:rsid w:val="00743712"/>
    <w:rsid w:val="007437F5"/>
    <w:rsid w:val="0074399B"/>
    <w:rsid w:val="00743E72"/>
    <w:rsid w:val="0074466D"/>
    <w:rsid w:val="0074473F"/>
    <w:rsid w:val="00744A3D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225"/>
    <w:rsid w:val="00751436"/>
    <w:rsid w:val="00751593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3FC"/>
    <w:rsid w:val="00760CB9"/>
    <w:rsid w:val="00761816"/>
    <w:rsid w:val="00761976"/>
    <w:rsid w:val="0076197A"/>
    <w:rsid w:val="00761BC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59D9"/>
    <w:rsid w:val="00766197"/>
    <w:rsid w:val="00766492"/>
    <w:rsid w:val="00766B61"/>
    <w:rsid w:val="00766ECE"/>
    <w:rsid w:val="0076736F"/>
    <w:rsid w:val="0076766C"/>
    <w:rsid w:val="00767859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15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C2E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2BD"/>
    <w:rsid w:val="00790408"/>
    <w:rsid w:val="0079049F"/>
    <w:rsid w:val="00790B61"/>
    <w:rsid w:val="007912E5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2D4"/>
    <w:rsid w:val="007A598D"/>
    <w:rsid w:val="007A5C8C"/>
    <w:rsid w:val="007A5F90"/>
    <w:rsid w:val="007A62AA"/>
    <w:rsid w:val="007A65E7"/>
    <w:rsid w:val="007A7169"/>
    <w:rsid w:val="007A7CCA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BB9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3EC7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25B"/>
    <w:rsid w:val="0082243A"/>
    <w:rsid w:val="0082263E"/>
    <w:rsid w:val="0082287B"/>
    <w:rsid w:val="008228E5"/>
    <w:rsid w:val="00822F2D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3BE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6D3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77D88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2F1C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892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EC"/>
    <w:rsid w:val="008A19FB"/>
    <w:rsid w:val="008A1BAE"/>
    <w:rsid w:val="008A1FED"/>
    <w:rsid w:val="008A223F"/>
    <w:rsid w:val="008A2406"/>
    <w:rsid w:val="008A2A2A"/>
    <w:rsid w:val="008A2C5B"/>
    <w:rsid w:val="008A2E78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49E6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01B"/>
    <w:rsid w:val="008C7302"/>
    <w:rsid w:val="008C7419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CD1"/>
    <w:rsid w:val="008D323C"/>
    <w:rsid w:val="008D323D"/>
    <w:rsid w:val="008D3263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459A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23F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308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7333"/>
    <w:rsid w:val="009179A4"/>
    <w:rsid w:val="00921239"/>
    <w:rsid w:val="0092204D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28F8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7A0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85F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7E6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158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3F40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2A35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2B2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D7370"/>
    <w:rsid w:val="009E0193"/>
    <w:rsid w:val="009E06FA"/>
    <w:rsid w:val="009E0927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1B5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426"/>
    <w:rsid w:val="009F16BB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5666"/>
    <w:rsid w:val="009F63C2"/>
    <w:rsid w:val="009F6573"/>
    <w:rsid w:val="009F658E"/>
    <w:rsid w:val="009F6D20"/>
    <w:rsid w:val="009F6EF3"/>
    <w:rsid w:val="009F7242"/>
    <w:rsid w:val="009F72FC"/>
    <w:rsid w:val="009F76EC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17C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3B2E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546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B47"/>
    <w:rsid w:val="00A91DF2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040E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D5A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07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4A2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AD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6FD3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1C3C"/>
    <w:rsid w:val="00BB2BF0"/>
    <w:rsid w:val="00BB319E"/>
    <w:rsid w:val="00BB33B4"/>
    <w:rsid w:val="00BB3AF8"/>
    <w:rsid w:val="00BB3E07"/>
    <w:rsid w:val="00BB4085"/>
    <w:rsid w:val="00BB44AD"/>
    <w:rsid w:val="00BB4D36"/>
    <w:rsid w:val="00BB4DC9"/>
    <w:rsid w:val="00BB59A2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CE8"/>
    <w:rsid w:val="00BC2F98"/>
    <w:rsid w:val="00BC415D"/>
    <w:rsid w:val="00BC4B27"/>
    <w:rsid w:val="00BC4E30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75D"/>
    <w:rsid w:val="00BE2CD0"/>
    <w:rsid w:val="00BE3984"/>
    <w:rsid w:val="00BE4136"/>
    <w:rsid w:val="00BE432C"/>
    <w:rsid w:val="00BE4A6E"/>
    <w:rsid w:val="00BE52A2"/>
    <w:rsid w:val="00BE622F"/>
    <w:rsid w:val="00BE6940"/>
    <w:rsid w:val="00BE7BEA"/>
    <w:rsid w:val="00BE7D43"/>
    <w:rsid w:val="00BF0B30"/>
    <w:rsid w:val="00BF11CD"/>
    <w:rsid w:val="00BF1A3D"/>
    <w:rsid w:val="00BF1A5D"/>
    <w:rsid w:val="00BF228F"/>
    <w:rsid w:val="00BF23DB"/>
    <w:rsid w:val="00BF2BE7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DDB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0C82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1BDE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6DD4"/>
    <w:rsid w:val="00C47600"/>
    <w:rsid w:val="00C4771A"/>
    <w:rsid w:val="00C47B3B"/>
    <w:rsid w:val="00C504D2"/>
    <w:rsid w:val="00C5054C"/>
    <w:rsid w:val="00C5087E"/>
    <w:rsid w:val="00C516F2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634C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6E7D"/>
    <w:rsid w:val="00C67398"/>
    <w:rsid w:val="00C673F7"/>
    <w:rsid w:val="00C67F6C"/>
    <w:rsid w:val="00C7060A"/>
    <w:rsid w:val="00C70BAD"/>
    <w:rsid w:val="00C71565"/>
    <w:rsid w:val="00C71630"/>
    <w:rsid w:val="00C7167F"/>
    <w:rsid w:val="00C71794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3F5B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420F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8CF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E7717"/>
    <w:rsid w:val="00CF0381"/>
    <w:rsid w:val="00CF0E9C"/>
    <w:rsid w:val="00CF1328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560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052E"/>
    <w:rsid w:val="00D21385"/>
    <w:rsid w:val="00D21DCD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3A24"/>
    <w:rsid w:val="00D440DA"/>
    <w:rsid w:val="00D4430E"/>
    <w:rsid w:val="00D4431D"/>
    <w:rsid w:val="00D44512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579F9"/>
    <w:rsid w:val="00D6007B"/>
    <w:rsid w:val="00D60E98"/>
    <w:rsid w:val="00D61637"/>
    <w:rsid w:val="00D61B4F"/>
    <w:rsid w:val="00D620E6"/>
    <w:rsid w:val="00D62182"/>
    <w:rsid w:val="00D62C02"/>
    <w:rsid w:val="00D634AB"/>
    <w:rsid w:val="00D639B0"/>
    <w:rsid w:val="00D641FC"/>
    <w:rsid w:val="00D64895"/>
    <w:rsid w:val="00D64FFA"/>
    <w:rsid w:val="00D656DC"/>
    <w:rsid w:val="00D65D4F"/>
    <w:rsid w:val="00D66137"/>
    <w:rsid w:val="00D6705A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254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B4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49CA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1908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9E9"/>
    <w:rsid w:val="00E129EA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5C3D"/>
    <w:rsid w:val="00E262CD"/>
    <w:rsid w:val="00E264B4"/>
    <w:rsid w:val="00E26A53"/>
    <w:rsid w:val="00E26D94"/>
    <w:rsid w:val="00E270A8"/>
    <w:rsid w:val="00E271BC"/>
    <w:rsid w:val="00E27462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5C4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4EBC"/>
    <w:rsid w:val="00E55C3E"/>
    <w:rsid w:val="00E57AE0"/>
    <w:rsid w:val="00E60052"/>
    <w:rsid w:val="00E601BB"/>
    <w:rsid w:val="00E61663"/>
    <w:rsid w:val="00E6172D"/>
    <w:rsid w:val="00E61BF8"/>
    <w:rsid w:val="00E62376"/>
    <w:rsid w:val="00E633C0"/>
    <w:rsid w:val="00E64062"/>
    <w:rsid w:val="00E654E6"/>
    <w:rsid w:val="00E65E28"/>
    <w:rsid w:val="00E65FBF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CFF"/>
    <w:rsid w:val="00E72E15"/>
    <w:rsid w:val="00E732C3"/>
    <w:rsid w:val="00E74680"/>
    <w:rsid w:val="00E74C6F"/>
    <w:rsid w:val="00E75D39"/>
    <w:rsid w:val="00E75EA2"/>
    <w:rsid w:val="00E76530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1D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A33"/>
    <w:rsid w:val="00E91F8D"/>
    <w:rsid w:val="00E920A6"/>
    <w:rsid w:val="00E92125"/>
    <w:rsid w:val="00E922FF"/>
    <w:rsid w:val="00E925AF"/>
    <w:rsid w:val="00E92E4D"/>
    <w:rsid w:val="00E93FA5"/>
    <w:rsid w:val="00E94396"/>
    <w:rsid w:val="00E944DB"/>
    <w:rsid w:val="00E94F94"/>
    <w:rsid w:val="00E954BF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A31"/>
    <w:rsid w:val="00EA5CA1"/>
    <w:rsid w:val="00EA5E83"/>
    <w:rsid w:val="00EA7345"/>
    <w:rsid w:val="00EA74CB"/>
    <w:rsid w:val="00EA7A1E"/>
    <w:rsid w:val="00EA7A50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132"/>
    <w:rsid w:val="00EB740B"/>
    <w:rsid w:val="00EB7925"/>
    <w:rsid w:val="00EB7C4E"/>
    <w:rsid w:val="00EC03BF"/>
    <w:rsid w:val="00EC08C9"/>
    <w:rsid w:val="00EC0FA5"/>
    <w:rsid w:val="00EC22C0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5D7"/>
    <w:rsid w:val="00ED0E34"/>
    <w:rsid w:val="00ED117A"/>
    <w:rsid w:val="00ED1B4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D2A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0D4"/>
    <w:rsid w:val="00F30715"/>
    <w:rsid w:val="00F30E8A"/>
    <w:rsid w:val="00F3267B"/>
    <w:rsid w:val="00F32872"/>
    <w:rsid w:val="00F328BB"/>
    <w:rsid w:val="00F32C19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7EB"/>
    <w:rsid w:val="00F428D8"/>
    <w:rsid w:val="00F432EB"/>
    <w:rsid w:val="00F43581"/>
    <w:rsid w:val="00F43DD8"/>
    <w:rsid w:val="00F44118"/>
    <w:rsid w:val="00F44A97"/>
    <w:rsid w:val="00F44B93"/>
    <w:rsid w:val="00F44D4F"/>
    <w:rsid w:val="00F458E8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16C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8A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77EC8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8DC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6E8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C16"/>
    <w:rsid w:val="00FB0E71"/>
    <w:rsid w:val="00FB1204"/>
    <w:rsid w:val="00FB263C"/>
    <w:rsid w:val="00FB32A3"/>
    <w:rsid w:val="00FB37B2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2E97"/>
    <w:rsid w:val="00FD32FC"/>
    <w:rsid w:val="00FD39D1"/>
    <w:rsid w:val="00FD4206"/>
    <w:rsid w:val="00FD5BCD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566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3A2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12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5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39BB-48AA-45A7-AB05-B18EB622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558</cp:revision>
  <cp:lastPrinted>2020-10-05T07:54:00Z</cp:lastPrinted>
  <dcterms:created xsi:type="dcterms:W3CDTF">2020-05-13T12:53:00Z</dcterms:created>
  <dcterms:modified xsi:type="dcterms:W3CDTF">2020-10-05T08:28:00Z</dcterms:modified>
</cp:coreProperties>
</file>