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B3" w:rsidRPr="005400F6" w:rsidRDefault="00C065B3" w:rsidP="00C065B3">
      <w:pPr>
        <w:jc w:val="center"/>
        <w:rPr>
          <w:b/>
          <w:bCs/>
          <w:sz w:val="24"/>
        </w:rPr>
      </w:pPr>
      <w:r w:rsidRPr="005400F6">
        <w:rPr>
          <w:b/>
          <w:bCs/>
          <w:sz w:val="24"/>
        </w:rPr>
        <w:t>T.C.</w:t>
      </w:r>
    </w:p>
    <w:p w:rsidR="00C065B3" w:rsidRPr="005400F6" w:rsidRDefault="00C065B3" w:rsidP="00C065B3">
      <w:pPr>
        <w:jc w:val="center"/>
        <w:rPr>
          <w:b/>
          <w:bCs/>
          <w:sz w:val="24"/>
        </w:rPr>
      </w:pPr>
      <w:r w:rsidRPr="005400F6">
        <w:rPr>
          <w:b/>
          <w:bCs/>
          <w:sz w:val="24"/>
        </w:rPr>
        <w:t>SAKARYA ÜNİVERSİTESİ</w:t>
      </w:r>
    </w:p>
    <w:p w:rsidR="00C065B3" w:rsidRPr="005400F6" w:rsidRDefault="00C065B3" w:rsidP="00C065B3">
      <w:pPr>
        <w:jc w:val="center"/>
        <w:rPr>
          <w:b/>
          <w:bCs/>
          <w:sz w:val="24"/>
        </w:rPr>
      </w:pPr>
      <w:r w:rsidRPr="005400F6">
        <w:rPr>
          <w:b/>
          <w:bCs/>
          <w:sz w:val="24"/>
        </w:rPr>
        <w:t>İLETİŞİM FAKÜLTESİ</w:t>
      </w:r>
    </w:p>
    <w:p w:rsidR="00C065B3" w:rsidRPr="007B09AF" w:rsidRDefault="00C065B3" w:rsidP="00C065B3">
      <w:pPr>
        <w:jc w:val="center"/>
        <w:rPr>
          <w:b/>
          <w:bCs/>
          <w:sz w:val="24"/>
        </w:rPr>
      </w:pPr>
      <w:r w:rsidRPr="005400F6">
        <w:rPr>
          <w:b/>
          <w:sz w:val="24"/>
        </w:rPr>
        <w:t xml:space="preserve">FAKÜLTE </w:t>
      </w:r>
      <w:r>
        <w:rPr>
          <w:b/>
          <w:sz w:val="24"/>
        </w:rPr>
        <w:t xml:space="preserve">YÖNETİM </w:t>
      </w:r>
      <w:r w:rsidRPr="005400F6">
        <w:rPr>
          <w:b/>
          <w:sz w:val="24"/>
        </w:rPr>
        <w:t xml:space="preserve">KURULU </w:t>
      </w:r>
      <w:r w:rsidRPr="005400F6">
        <w:rPr>
          <w:b/>
          <w:bCs/>
          <w:sz w:val="24"/>
        </w:rPr>
        <w:t>TOPLANTI TUTANAĞI</w:t>
      </w:r>
    </w:p>
    <w:p w:rsidR="00C065B3" w:rsidRPr="005400F6" w:rsidRDefault="00C065B3" w:rsidP="00C065B3">
      <w:pPr>
        <w:jc w:val="both"/>
        <w:rPr>
          <w:bCs/>
          <w:szCs w:val="20"/>
        </w:rPr>
      </w:pPr>
    </w:p>
    <w:p w:rsidR="00C065B3" w:rsidRPr="005400F6" w:rsidRDefault="00003FF9" w:rsidP="00C065B3">
      <w:pPr>
        <w:tabs>
          <w:tab w:val="left" w:pos="2340"/>
        </w:tabs>
        <w:jc w:val="both"/>
        <w:rPr>
          <w:b/>
          <w:sz w:val="24"/>
        </w:rPr>
      </w:pPr>
      <w:r>
        <w:rPr>
          <w:b/>
          <w:sz w:val="24"/>
        </w:rPr>
        <w:t>TOPLANTI NO</w:t>
      </w:r>
      <w:r>
        <w:rPr>
          <w:b/>
          <w:sz w:val="24"/>
        </w:rPr>
        <w:tab/>
        <w:t>: 2015/62</w:t>
      </w:r>
    </w:p>
    <w:p w:rsidR="00C065B3" w:rsidRPr="005400F6" w:rsidRDefault="00C065B3" w:rsidP="00C065B3">
      <w:pPr>
        <w:tabs>
          <w:tab w:val="left" w:pos="2340"/>
        </w:tabs>
        <w:jc w:val="both"/>
        <w:rPr>
          <w:b/>
          <w:sz w:val="24"/>
        </w:rPr>
      </w:pPr>
      <w:r w:rsidRPr="005400F6">
        <w:rPr>
          <w:b/>
          <w:sz w:val="24"/>
        </w:rPr>
        <w:t>TOPLANTI TARİHİ</w:t>
      </w:r>
      <w:r w:rsidRPr="005400F6">
        <w:rPr>
          <w:b/>
          <w:sz w:val="24"/>
        </w:rPr>
        <w:tab/>
        <w:t xml:space="preserve">: </w:t>
      </w:r>
      <w:r w:rsidR="00003FF9">
        <w:rPr>
          <w:b/>
          <w:sz w:val="24"/>
        </w:rPr>
        <w:t>02/02</w:t>
      </w:r>
      <w:r>
        <w:rPr>
          <w:b/>
          <w:sz w:val="24"/>
        </w:rPr>
        <w:t>/2015</w:t>
      </w:r>
    </w:p>
    <w:p w:rsidR="00C065B3" w:rsidRPr="005400F6" w:rsidRDefault="00C065B3" w:rsidP="00C065B3">
      <w:pPr>
        <w:tabs>
          <w:tab w:val="left" w:pos="2340"/>
        </w:tabs>
        <w:jc w:val="both"/>
        <w:rPr>
          <w:b/>
          <w:sz w:val="24"/>
        </w:rPr>
      </w:pPr>
    </w:p>
    <w:p w:rsidR="00C065B3" w:rsidRPr="00B41FC8" w:rsidRDefault="00C065B3" w:rsidP="00C065B3">
      <w:pPr>
        <w:tabs>
          <w:tab w:val="left" w:pos="4032"/>
        </w:tabs>
        <w:jc w:val="both"/>
        <w:rPr>
          <w:rFonts w:eastAsiaTheme="minorHAnsi"/>
          <w:sz w:val="24"/>
          <w:lang w:eastAsia="en-US"/>
        </w:rPr>
      </w:pPr>
      <w:r w:rsidRPr="005400F6">
        <w:rPr>
          <w:rFonts w:eastAsiaTheme="minorHAnsi"/>
          <w:sz w:val="24"/>
          <w:lang w:eastAsia="en-US"/>
        </w:rPr>
        <w:t>Fakültemiz Yönetim Kurulu, Dekan Prof. Dr. Aytekin İŞMAN Başkanlığı’nda t</w:t>
      </w:r>
      <w:r>
        <w:rPr>
          <w:rFonts w:eastAsiaTheme="minorHAnsi"/>
          <w:sz w:val="24"/>
          <w:lang w:eastAsia="en-US"/>
        </w:rPr>
        <w:t xml:space="preserve">oplanarak, gündemdeki maddeyi </w:t>
      </w:r>
      <w:r w:rsidRPr="005400F6">
        <w:rPr>
          <w:rFonts w:eastAsiaTheme="minorHAnsi"/>
          <w:sz w:val="24"/>
          <w:lang w:eastAsia="en-US"/>
        </w:rPr>
        <w:t>görüşmüş</w:t>
      </w:r>
      <w:r>
        <w:rPr>
          <w:rFonts w:eastAsiaTheme="minorHAnsi"/>
          <w:sz w:val="24"/>
          <w:lang w:eastAsia="en-US"/>
        </w:rPr>
        <w:t xml:space="preserve"> ve aşağıdaki kararı</w:t>
      </w:r>
      <w:r w:rsidRPr="005400F6">
        <w:rPr>
          <w:rFonts w:eastAsiaTheme="minorHAnsi"/>
          <w:sz w:val="24"/>
          <w:lang w:eastAsia="en-US"/>
        </w:rPr>
        <w:t xml:space="preserve"> almıştır.</w:t>
      </w:r>
    </w:p>
    <w:p w:rsidR="00E8165A" w:rsidRDefault="00E8165A" w:rsidP="003511AA">
      <w:pPr>
        <w:tabs>
          <w:tab w:val="left" w:pos="4032"/>
        </w:tabs>
        <w:jc w:val="both"/>
        <w:rPr>
          <w:rFonts w:eastAsiaTheme="minorHAnsi"/>
          <w:b/>
          <w:sz w:val="24"/>
          <w:u w:val="single"/>
          <w:lang w:eastAsia="en-US"/>
        </w:rPr>
      </w:pPr>
    </w:p>
    <w:p w:rsidR="00E8165A" w:rsidRPr="00583220" w:rsidRDefault="00E8165A" w:rsidP="00E8165A">
      <w:pPr>
        <w:rPr>
          <w:b/>
          <w:color w:val="000000"/>
          <w:sz w:val="24"/>
          <w:u w:val="single"/>
        </w:rPr>
      </w:pPr>
      <w:r w:rsidRPr="00BA359A">
        <w:rPr>
          <w:b/>
          <w:color w:val="000000"/>
          <w:sz w:val="24"/>
          <w:u w:val="single"/>
        </w:rPr>
        <w:t>GÜNDEM:</w:t>
      </w:r>
    </w:p>
    <w:p w:rsidR="00E8165A" w:rsidRDefault="00E8165A" w:rsidP="00E8165A">
      <w:pPr>
        <w:jc w:val="both"/>
        <w:rPr>
          <w:rFonts w:eastAsiaTheme="minorHAnsi"/>
          <w:sz w:val="24"/>
          <w:lang w:eastAsia="en-US"/>
        </w:rPr>
      </w:pPr>
    </w:p>
    <w:p w:rsidR="00E8165A" w:rsidRPr="00ED5108" w:rsidRDefault="00E8165A" w:rsidP="00E8165A">
      <w:pPr>
        <w:tabs>
          <w:tab w:val="left" w:pos="4032"/>
        </w:tabs>
        <w:jc w:val="both"/>
        <w:rPr>
          <w:bCs/>
          <w:color w:val="000000"/>
          <w:sz w:val="24"/>
        </w:rPr>
      </w:pPr>
      <w:r>
        <w:rPr>
          <w:b/>
          <w:bCs/>
          <w:color w:val="000000"/>
          <w:sz w:val="24"/>
        </w:rPr>
        <w:t xml:space="preserve">           1</w:t>
      </w:r>
      <w:r w:rsidRPr="00ED5108">
        <w:rPr>
          <w:b/>
          <w:bCs/>
          <w:color w:val="000000"/>
          <w:sz w:val="24"/>
        </w:rPr>
        <w:t xml:space="preserve">- </w:t>
      </w:r>
      <w:r w:rsidR="00003FF9">
        <w:rPr>
          <w:bCs/>
          <w:color w:val="000000"/>
          <w:sz w:val="24"/>
        </w:rPr>
        <w:t xml:space="preserve">Fakültemiz İletişim Tasarımı ve Medya Bölümü Öğretim Üyesi </w:t>
      </w:r>
      <w:r w:rsidR="00794598">
        <w:rPr>
          <w:bCs/>
          <w:color w:val="000000"/>
          <w:sz w:val="24"/>
        </w:rPr>
        <w:t xml:space="preserve">                           </w:t>
      </w:r>
      <w:r w:rsidR="00003FF9">
        <w:rPr>
          <w:bCs/>
          <w:color w:val="000000"/>
          <w:sz w:val="24"/>
        </w:rPr>
        <w:t>Prof. Dr. Aytekin İŞMAN’ın 02/02</w:t>
      </w:r>
      <w:r w:rsidR="00381151">
        <w:rPr>
          <w:bCs/>
          <w:color w:val="000000"/>
          <w:sz w:val="24"/>
        </w:rPr>
        <w:t xml:space="preserve">/2015 tarihli </w:t>
      </w:r>
      <w:r w:rsidR="00003FF9">
        <w:rPr>
          <w:bCs/>
          <w:color w:val="000000"/>
          <w:sz w:val="24"/>
        </w:rPr>
        <w:t xml:space="preserve">dilekçesi </w:t>
      </w:r>
      <w:r>
        <w:rPr>
          <w:bCs/>
          <w:color w:val="000000"/>
          <w:sz w:val="24"/>
        </w:rPr>
        <w:t xml:space="preserve">görüşmeye açıldı. </w:t>
      </w:r>
    </w:p>
    <w:p w:rsidR="00E8165A" w:rsidRPr="00ED5108" w:rsidRDefault="00E8165A" w:rsidP="00E8165A">
      <w:pPr>
        <w:tabs>
          <w:tab w:val="left" w:pos="4032"/>
        </w:tabs>
        <w:rPr>
          <w:bCs/>
          <w:color w:val="000000"/>
          <w:sz w:val="24"/>
        </w:rPr>
      </w:pPr>
    </w:p>
    <w:p w:rsidR="00E8165A" w:rsidRDefault="00E8165A" w:rsidP="00003FF9">
      <w:pPr>
        <w:jc w:val="both"/>
        <w:rPr>
          <w:rFonts w:eastAsiaTheme="minorHAnsi"/>
          <w:b/>
          <w:sz w:val="24"/>
          <w:u w:val="single"/>
          <w:lang w:eastAsia="en-US"/>
        </w:rPr>
      </w:pPr>
      <w:r>
        <w:rPr>
          <w:rFonts w:eastAsiaTheme="minorHAnsi"/>
          <w:b/>
          <w:sz w:val="24"/>
          <w:lang w:eastAsia="en-US"/>
        </w:rPr>
        <w:t xml:space="preserve">Karar No-1 </w:t>
      </w:r>
      <w:r>
        <w:rPr>
          <w:rFonts w:eastAsiaTheme="minorHAnsi"/>
          <w:sz w:val="24"/>
          <w:lang w:eastAsia="en-US"/>
        </w:rPr>
        <w:t>Yapılan görüşmeler sonunda;</w:t>
      </w:r>
      <w:r>
        <w:rPr>
          <w:rFonts w:eastAsiaTheme="minorHAnsi"/>
          <w:b/>
          <w:sz w:val="24"/>
          <w:lang w:eastAsia="en-US"/>
        </w:rPr>
        <w:t xml:space="preserve"> </w:t>
      </w:r>
      <w:r w:rsidR="00003FF9">
        <w:rPr>
          <w:bCs/>
          <w:color w:val="000000"/>
          <w:sz w:val="24"/>
        </w:rPr>
        <w:t xml:space="preserve">Fakültemiz İletişim Tasarımı ve Medya Bölümü Öğretim Üyesi </w:t>
      </w:r>
      <w:r w:rsidR="00003FF9" w:rsidRPr="00003FF9">
        <w:rPr>
          <w:b/>
          <w:bCs/>
          <w:color w:val="000000"/>
          <w:sz w:val="24"/>
        </w:rPr>
        <w:t>Prof. Dr. Aytekin İŞMAN</w:t>
      </w:r>
      <w:r w:rsidR="00003FF9">
        <w:rPr>
          <w:bCs/>
          <w:color w:val="000000"/>
          <w:sz w:val="24"/>
        </w:rPr>
        <w:t>’ın</w:t>
      </w:r>
      <w:r w:rsidR="00003FF9" w:rsidRPr="00003FF9">
        <w:rPr>
          <w:sz w:val="24"/>
        </w:rPr>
        <w:t xml:space="preserve"> Yakın Doğu Üniversitesi Eğitim Fakültesi’nde </w:t>
      </w:r>
      <w:r w:rsidR="00003FF9" w:rsidRPr="00003FF9">
        <w:rPr>
          <w:b/>
          <w:sz w:val="24"/>
        </w:rPr>
        <w:t>06 Şubat 2015</w:t>
      </w:r>
      <w:r w:rsidR="00003FF9" w:rsidRPr="00003FF9">
        <w:rPr>
          <w:sz w:val="24"/>
        </w:rPr>
        <w:t xml:space="preserve"> tarihinde gerçekleştirilecek olan doktora sınavına katılmak üzere, 2547 sayılı Kanunun 39. Maddesi ile Yurt İçinde ve Yurt Dışında Görevlendirmelerde Uygulanacak Esaslara İlişkin Yönetmeliğin 2. Maddesinin (a) fıkrası ve 3. Maddesi gereğince, anılan tarihte </w:t>
      </w:r>
      <w:r w:rsidR="00003FF9" w:rsidRPr="00003FF9">
        <w:rPr>
          <w:b/>
          <w:sz w:val="24"/>
        </w:rPr>
        <w:t>yolluksuz-yevmiyesiz maaşlı-izinli</w:t>
      </w:r>
      <w:r w:rsidR="00003FF9">
        <w:rPr>
          <w:sz w:val="24"/>
        </w:rPr>
        <w:t xml:space="preserve"> olarak görevlendirilmesinin </w:t>
      </w:r>
      <w:r w:rsidR="00003FF9" w:rsidRPr="00C065B3">
        <w:rPr>
          <w:rFonts w:eastAsiaTheme="minorHAnsi"/>
          <w:b/>
          <w:sz w:val="24"/>
          <w:lang w:eastAsia="en-US"/>
        </w:rPr>
        <w:t>uygun</w:t>
      </w:r>
      <w:r w:rsidR="00003FF9">
        <w:rPr>
          <w:rFonts w:eastAsiaTheme="minorHAnsi"/>
          <w:sz w:val="24"/>
          <w:lang w:eastAsia="en-US"/>
        </w:rPr>
        <w:t xml:space="preserve"> olduğuna oy birliği ile karar verildi</w:t>
      </w:r>
      <w:r w:rsidR="00003FF9">
        <w:rPr>
          <w:sz w:val="24"/>
        </w:rPr>
        <w:t>.</w:t>
      </w:r>
    </w:p>
    <w:p w:rsidR="004A67B4" w:rsidRDefault="004A67B4" w:rsidP="004A67B4">
      <w:pPr>
        <w:tabs>
          <w:tab w:val="left" w:pos="4032"/>
        </w:tabs>
        <w:jc w:val="both"/>
        <w:rPr>
          <w:rFonts w:eastAsiaTheme="minorHAnsi"/>
          <w:b/>
          <w:sz w:val="24"/>
          <w:u w:val="single"/>
          <w:lang w:eastAsia="en-US"/>
        </w:rPr>
      </w:pPr>
    </w:p>
    <w:p w:rsidR="00AF7263" w:rsidRDefault="00AF7263" w:rsidP="00AF7263">
      <w:pPr>
        <w:tabs>
          <w:tab w:val="left" w:pos="4032"/>
        </w:tabs>
        <w:jc w:val="both"/>
        <w:rPr>
          <w:rFonts w:eastAsiaTheme="minorHAnsi"/>
          <w:b/>
          <w:sz w:val="24"/>
          <w:u w:val="single"/>
          <w:lang w:eastAsia="en-US"/>
        </w:rPr>
      </w:pPr>
    </w:p>
    <w:p w:rsidR="00335FF0" w:rsidRPr="00583220" w:rsidRDefault="00335FF0" w:rsidP="00335FF0">
      <w:pPr>
        <w:rPr>
          <w:b/>
          <w:color w:val="000000"/>
          <w:sz w:val="24"/>
          <w:u w:val="single"/>
        </w:rPr>
      </w:pPr>
      <w:r w:rsidRPr="00BA359A">
        <w:rPr>
          <w:b/>
          <w:color w:val="000000"/>
          <w:sz w:val="24"/>
          <w:u w:val="single"/>
        </w:rPr>
        <w:t>GÜNDEM:</w:t>
      </w:r>
    </w:p>
    <w:p w:rsidR="00335FF0" w:rsidRDefault="00335FF0" w:rsidP="00335FF0">
      <w:pPr>
        <w:jc w:val="both"/>
        <w:rPr>
          <w:rFonts w:eastAsiaTheme="minorHAnsi"/>
          <w:sz w:val="24"/>
          <w:lang w:eastAsia="en-US"/>
        </w:rPr>
      </w:pPr>
    </w:p>
    <w:p w:rsidR="00335FF0" w:rsidRPr="00ED5108" w:rsidRDefault="00335FF0" w:rsidP="00335FF0">
      <w:pPr>
        <w:tabs>
          <w:tab w:val="left" w:pos="4032"/>
        </w:tabs>
        <w:jc w:val="both"/>
        <w:rPr>
          <w:bCs/>
          <w:color w:val="000000"/>
          <w:sz w:val="24"/>
        </w:rPr>
      </w:pPr>
      <w:r>
        <w:rPr>
          <w:b/>
          <w:bCs/>
          <w:color w:val="000000"/>
          <w:sz w:val="24"/>
        </w:rPr>
        <w:t xml:space="preserve">           2</w:t>
      </w:r>
      <w:r w:rsidRPr="00ED5108">
        <w:rPr>
          <w:b/>
          <w:bCs/>
          <w:color w:val="000000"/>
          <w:sz w:val="24"/>
        </w:rPr>
        <w:t xml:space="preserve">- </w:t>
      </w:r>
      <w:r>
        <w:rPr>
          <w:bCs/>
          <w:color w:val="000000"/>
          <w:sz w:val="24"/>
        </w:rPr>
        <w:t xml:space="preserve">Anadolu Üniversitesi Rektörlüğü Açıköğretim Fakültesi Dekanlığı’nın 30/01/2015 tarihli ve 25130394-903.07.04-361 sayılı yazısı görüşmeye açıldı. </w:t>
      </w:r>
    </w:p>
    <w:p w:rsidR="00335FF0" w:rsidRPr="00ED5108" w:rsidRDefault="00335FF0" w:rsidP="00335FF0">
      <w:pPr>
        <w:tabs>
          <w:tab w:val="left" w:pos="4032"/>
        </w:tabs>
        <w:rPr>
          <w:bCs/>
          <w:color w:val="000000"/>
          <w:sz w:val="24"/>
        </w:rPr>
      </w:pPr>
    </w:p>
    <w:p w:rsidR="00335FF0" w:rsidRDefault="00335FF0" w:rsidP="00335FF0">
      <w:pPr>
        <w:jc w:val="both"/>
        <w:rPr>
          <w:rFonts w:eastAsiaTheme="minorHAnsi"/>
          <w:b/>
          <w:sz w:val="24"/>
          <w:u w:val="single"/>
          <w:lang w:eastAsia="en-US"/>
        </w:rPr>
      </w:pPr>
      <w:r>
        <w:rPr>
          <w:rFonts w:eastAsiaTheme="minorHAnsi"/>
          <w:b/>
          <w:sz w:val="24"/>
          <w:lang w:eastAsia="en-US"/>
        </w:rPr>
        <w:t xml:space="preserve">Karar No-2 </w:t>
      </w:r>
      <w:r>
        <w:rPr>
          <w:rFonts w:eastAsiaTheme="minorHAnsi"/>
          <w:sz w:val="24"/>
          <w:lang w:eastAsia="en-US"/>
        </w:rPr>
        <w:t>Yapılan görüşmeler sonunda;</w:t>
      </w:r>
      <w:r>
        <w:rPr>
          <w:rFonts w:eastAsiaTheme="minorHAnsi"/>
          <w:b/>
          <w:sz w:val="24"/>
          <w:lang w:eastAsia="en-US"/>
        </w:rPr>
        <w:t xml:space="preserve"> </w:t>
      </w:r>
      <w:r>
        <w:rPr>
          <w:bCs/>
          <w:color w:val="000000"/>
          <w:sz w:val="24"/>
        </w:rPr>
        <w:t xml:space="preserve">Fakültemiz İletişim Tasarımı ve Medya Bölümü Öğretim Üyesi </w:t>
      </w:r>
      <w:r w:rsidRPr="00003FF9">
        <w:rPr>
          <w:b/>
          <w:bCs/>
          <w:color w:val="000000"/>
          <w:sz w:val="24"/>
        </w:rPr>
        <w:t>Prof. Dr. Aytekin İŞMAN</w:t>
      </w:r>
      <w:r>
        <w:rPr>
          <w:bCs/>
          <w:color w:val="000000"/>
          <w:sz w:val="24"/>
        </w:rPr>
        <w:t>’ın</w:t>
      </w:r>
      <w:r w:rsidRPr="00003FF9">
        <w:rPr>
          <w:sz w:val="24"/>
        </w:rPr>
        <w:t xml:space="preserve"> </w:t>
      </w:r>
      <w:r>
        <w:rPr>
          <w:sz w:val="24"/>
        </w:rPr>
        <w:t xml:space="preserve">Anadolu Üniversitesi tarafından </w:t>
      </w:r>
      <w:r w:rsidRPr="0084088F">
        <w:rPr>
          <w:b/>
          <w:sz w:val="24"/>
        </w:rPr>
        <w:t>21 Şubat 2015</w:t>
      </w:r>
      <w:r>
        <w:rPr>
          <w:sz w:val="24"/>
        </w:rPr>
        <w:t xml:space="preserve"> tarihinde Eskişehir’de Açıköğretim Sistemine yönelik yapılacak olan Ölçme Değerlendirme Çalıştayı’na katılmak üzere, 2547</w:t>
      </w:r>
      <w:r w:rsidRPr="00003FF9">
        <w:rPr>
          <w:sz w:val="24"/>
        </w:rPr>
        <w:t xml:space="preserve"> sayılı </w:t>
      </w:r>
      <w:r>
        <w:rPr>
          <w:sz w:val="24"/>
        </w:rPr>
        <w:t xml:space="preserve">Kanunun </w:t>
      </w:r>
      <w:r w:rsidRPr="00003FF9">
        <w:rPr>
          <w:sz w:val="24"/>
        </w:rPr>
        <w:t>39. Maddesi ile Yurt İçinde ve Yurt Dışında Görevlendirmelerde Uygulanacak Esaslara İlişkin Yönetmeliğin 2. Maddesinin (a) fıkrası ve 3. Maddesi gereğince,</w:t>
      </w:r>
      <w:r w:rsidRPr="0084088F">
        <w:rPr>
          <w:sz w:val="24"/>
        </w:rPr>
        <w:t xml:space="preserve"> </w:t>
      </w:r>
      <w:r>
        <w:rPr>
          <w:sz w:val="24"/>
        </w:rPr>
        <w:t xml:space="preserve">yolluk ve yevmiye masraflarının ilgili Üniversite tarafından karşılanmak üzere </w:t>
      </w:r>
      <w:r w:rsidRPr="00003FF9">
        <w:rPr>
          <w:b/>
          <w:sz w:val="24"/>
        </w:rPr>
        <w:t>maaşlı-izinli</w:t>
      </w:r>
      <w:r>
        <w:rPr>
          <w:sz w:val="24"/>
        </w:rPr>
        <w:t xml:space="preserve"> olarak görevlendirilmesinin </w:t>
      </w:r>
      <w:r w:rsidRPr="00C065B3">
        <w:rPr>
          <w:rFonts w:eastAsiaTheme="minorHAnsi"/>
          <w:b/>
          <w:sz w:val="24"/>
          <w:lang w:eastAsia="en-US"/>
        </w:rPr>
        <w:t>uygun</w:t>
      </w:r>
      <w:r>
        <w:rPr>
          <w:rFonts w:eastAsiaTheme="minorHAnsi"/>
          <w:sz w:val="24"/>
          <w:lang w:eastAsia="en-US"/>
        </w:rPr>
        <w:t xml:space="preserve"> olduğuna oy birliği ile karar verildi</w:t>
      </w:r>
      <w:r>
        <w:rPr>
          <w:sz w:val="24"/>
        </w:rPr>
        <w:t>.</w:t>
      </w:r>
    </w:p>
    <w:p w:rsidR="00335FF0" w:rsidRPr="00C065B3" w:rsidRDefault="00335FF0" w:rsidP="00335FF0">
      <w:pPr>
        <w:jc w:val="both"/>
        <w:rPr>
          <w:rFonts w:eastAsiaTheme="minorHAnsi"/>
          <w:sz w:val="24"/>
          <w:lang w:eastAsia="en-US"/>
        </w:rPr>
      </w:pPr>
    </w:p>
    <w:p w:rsidR="0084088F" w:rsidRDefault="0084088F" w:rsidP="00335FF0">
      <w:pPr>
        <w:jc w:val="both"/>
        <w:rPr>
          <w:b/>
          <w:color w:val="000000"/>
          <w:sz w:val="24"/>
          <w:u w:val="single"/>
        </w:rPr>
      </w:pPr>
    </w:p>
    <w:p w:rsidR="0084088F" w:rsidRDefault="0084088F" w:rsidP="0084088F">
      <w:pPr>
        <w:spacing w:after="200" w:line="276" w:lineRule="auto"/>
        <w:ind w:left="5664" w:firstLine="708"/>
        <w:rPr>
          <w:rFonts w:eastAsiaTheme="minorHAnsi"/>
          <w:b/>
          <w:sz w:val="24"/>
          <w:lang w:eastAsia="en-US"/>
        </w:rPr>
      </w:pPr>
    </w:p>
    <w:p w:rsidR="0084088F" w:rsidRDefault="0084088F" w:rsidP="0084088F">
      <w:pPr>
        <w:spacing w:after="200" w:line="276" w:lineRule="auto"/>
        <w:ind w:left="5664" w:firstLine="708"/>
        <w:rPr>
          <w:rFonts w:eastAsiaTheme="minorHAnsi"/>
          <w:b/>
          <w:sz w:val="24"/>
          <w:lang w:eastAsia="en-US"/>
        </w:rPr>
      </w:pPr>
    </w:p>
    <w:p w:rsidR="0084088F" w:rsidRDefault="0084088F" w:rsidP="0084088F">
      <w:pPr>
        <w:spacing w:after="200" w:line="276" w:lineRule="auto"/>
        <w:ind w:left="5664" w:firstLine="708"/>
        <w:rPr>
          <w:rFonts w:eastAsiaTheme="minorHAnsi"/>
          <w:b/>
          <w:sz w:val="24"/>
          <w:lang w:eastAsia="en-US"/>
        </w:rPr>
      </w:pPr>
    </w:p>
    <w:p w:rsidR="00CE2B6E" w:rsidRPr="00351373" w:rsidRDefault="0084088F" w:rsidP="00CE2B6E">
      <w:pPr>
        <w:spacing w:after="200" w:line="276" w:lineRule="auto"/>
        <w:rPr>
          <w:rFonts w:eastAsiaTheme="minorHAnsi"/>
          <w:sz w:val="24"/>
          <w:lang w:eastAsia="en-US"/>
        </w:rPr>
      </w:pPr>
      <w:r>
        <w:rPr>
          <w:rFonts w:eastAsiaTheme="minorHAnsi"/>
          <w:sz w:val="24"/>
          <w:lang w:eastAsia="en-US"/>
        </w:rPr>
        <w:br w:type="page"/>
      </w:r>
      <w:r w:rsidR="00CE2B6E" w:rsidRPr="00351373">
        <w:rPr>
          <w:sz w:val="24"/>
        </w:rPr>
        <w:lastRenderedPageBreak/>
        <w:t>Prof. Dr. Aytekin İŞMAN</w:t>
      </w:r>
      <w:r w:rsidR="00CE2B6E" w:rsidRPr="00351373">
        <w:rPr>
          <w:sz w:val="24"/>
        </w:rPr>
        <w:tab/>
      </w:r>
      <w:r w:rsidR="00CE2B6E" w:rsidRPr="00351373">
        <w:rPr>
          <w:sz w:val="24"/>
        </w:rPr>
        <w:tab/>
      </w:r>
      <w:r w:rsidR="00CE2B6E" w:rsidRPr="00351373">
        <w:rPr>
          <w:sz w:val="24"/>
        </w:rPr>
        <w:tab/>
      </w:r>
      <w:r w:rsidR="00CE2B6E" w:rsidRPr="00351373">
        <w:rPr>
          <w:sz w:val="24"/>
        </w:rPr>
        <w:tab/>
        <w:t xml:space="preserve">       Prof. Dr. Mehmet Ali YALÇIN</w:t>
      </w:r>
    </w:p>
    <w:p w:rsidR="00CE2B6E" w:rsidRPr="00351373" w:rsidRDefault="00CE2B6E" w:rsidP="00CE2B6E">
      <w:pPr>
        <w:rPr>
          <w:sz w:val="24"/>
        </w:rPr>
      </w:pPr>
      <w:r w:rsidRPr="00351373">
        <w:rPr>
          <w:sz w:val="24"/>
        </w:rPr>
        <w:t xml:space="preserve">               Dekan</w:t>
      </w:r>
      <w:r w:rsidRPr="00351373">
        <w:rPr>
          <w:sz w:val="24"/>
        </w:rPr>
        <w:tab/>
      </w:r>
      <w:r w:rsidRPr="00351373">
        <w:rPr>
          <w:sz w:val="24"/>
        </w:rPr>
        <w:tab/>
      </w:r>
      <w:r w:rsidRPr="00351373">
        <w:rPr>
          <w:sz w:val="24"/>
        </w:rPr>
        <w:tab/>
      </w:r>
      <w:r w:rsidRPr="00351373">
        <w:rPr>
          <w:sz w:val="24"/>
        </w:rPr>
        <w:tab/>
      </w:r>
      <w:r w:rsidRPr="00351373">
        <w:rPr>
          <w:sz w:val="24"/>
        </w:rPr>
        <w:tab/>
      </w:r>
      <w:r w:rsidRPr="00351373">
        <w:rPr>
          <w:sz w:val="24"/>
        </w:rPr>
        <w:tab/>
        <w:t xml:space="preserve">               Üye</w:t>
      </w:r>
    </w:p>
    <w:p w:rsidR="00CE2B6E" w:rsidRPr="00351373" w:rsidRDefault="00CE2B6E" w:rsidP="00CE2B6E">
      <w:pPr>
        <w:rPr>
          <w:sz w:val="24"/>
        </w:rPr>
      </w:pPr>
    </w:p>
    <w:p w:rsidR="00CE2B6E" w:rsidRPr="00351373" w:rsidRDefault="00CE2B6E" w:rsidP="00CE2B6E">
      <w:pPr>
        <w:rPr>
          <w:sz w:val="24"/>
        </w:rPr>
      </w:pPr>
    </w:p>
    <w:p w:rsidR="00CE2B6E" w:rsidRPr="00351373" w:rsidRDefault="00CE2B6E" w:rsidP="00CE2B6E">
      <w:pPr>
        <w:rPr>
          <w:sz w:val="24"/>
        </w:rPr>
      </w:pPr>
    </w:p>
    <w:p w:rsidR="00CE2B6E" w:rsidRPr="00351373" w:rsidRDefault="00CE2B6E" w:rsidP="00CE2B6E">
      <w:pPr>
        <w:rPr>
          <w:sz w:val="24"/>
        </w:rPr>
      </w:pPr>
    </w:p>
    <w:p w:rsidR="00CE2B6E" w:rsidRPr="00351373" w:rsidRDefault="00CE2B6E" w:rsidP="00CE2B6E">
      <w:pPr>
        <w:rPr>
          <w:sz w:val="24"/>
        </w:rPr>
      </w:pPr>
      <w:r w:rsidRPr="00351373">
        <w:rPr>
          <w:sz w:val="24"/>
        </w:rPr>
        <w:t>Prof. Dr. Metin IŞIK</w:t>
      </w:r>
      <w:r w:rsidRPr="00351373">
        <w:rPr>
          <w:sz w:val="24"/>
        </w:rPr>
        <w:tab/>
      </w:r>
      <w:r w:rsidRPr="00351373">
        <w:rPr>
          <w:sz w:val="24"/>
        </w:rPr>
        <w:tab/>
      </w:r>
      <w:r w:rsidRPr="00351373">
        <w:rPr>
          <w:sz w:val="24"/>
        </w:rPr>
        <w:tab/>
        <w:t xml:space="preserve">                   </w:t>
      </w:r>
      <w:r w:rsidR="00351373">
        <w:rPr>
          <w:sz w:val="24"/>
        </w:rPr>
        <w:t xml:space="preserve">           </w:t>
      </w:r>
      <w:bookmarkStart w:id="0" w:name="_GoBack"/>
      <w:bookmarkEnd w:id="0"/>
      <w:r w:rsidRPr="00351373">
        <w:rPr>
          <w:sz w:val="24"/>
        </w:rPr>
        <w:t>Prof. Dr. Mustafa Şahin DÜNDAR</w:t>
      </w:r>
    </w:p>
    <w:p w:rsidR="00CE2B6E" w:rsidRPr="00351373" w:rsidRDefault="00CE2B6E" w:rsidP="00CE2B6E">
      <w:pPr>
        <w:rPr>
          <w:sz w:val="24"/>
        </w:rPr>
      </w:pPr>
      <w:r w:rsidRPr="00351373">
        <w:rPr>
          <w:sz w:val="24"/>
        </w:rPr>
        <w:t xml:space="preserve">               Üye </w:t>
      </w:r>
      <w:r w:rsidRPr="00351373">
        <w:rPr>
          <w:sz w:val="24"/>
        </w:rPr>
        <w:tab/>
      </w:r>
      <w:r w:rsidRPr="00351373">
        <w:rPr>
          <w:sz w:val="24"/>
        </w:rPr>
        <w:tab/>
      </w:r>
      <w:r w:rsidRPr="00351373">
        <w:rPr>
          <w:sz w:val="24"/>
        </w:rPr>
        <w:tab/>
      </w:r>
      <w:r w:rsidRPr="00351373">
        <w:rPr>
          <w:sz w:val="24"/>
        </w:rPr>
        <w:tab/>
      </w:r>
      <w:r w:rsidRPr="00351373">
        <w:rPr>
          <w:sz w:val="24"/>
        </w:rPr>
        <w:tab/>
        <w:t xml:space="preserve">                                      Üye</w:t>
      </w:r>
    </w:p>
    <w:p w:rsidR="00CE2B6E" w:rsidRPr="00351373" w:rsidRDefault="00CE2B6E" w:rsidP="00CE2B6E">
      <w:pPr>
        <w:rPr>
          <w:sz w:val="24"/>
        </w:rPr>
      </w:pPr>
    </w:p>
    <w:p w:rsidR="00CE2B6E" w:rsidRPr="00351373" w:rsidRDefault="00CE2B6E" w:rsidP="00CE2B6E">
      <w:pPr>
        <w:rPr>
          <w:sz w:val="24"/>
        </w:rPr>
      </w:pPr>
    </w:p>
    <w:p w:rsidR="00CE2B6E" w:rsidRPr="00351373" w:rsidRDefault="00CE2B6E" w:rsidP="00CE2B6E">
      <w:pPr>
        <w:rPr>
          <w:sz w:val="24"/>
        </w:rPr>
      </w:pPr>
    </w:p>
    <w:p w:rsidR="00CE2B6E" w:rsidRPr="00351373" w:rsidRDefault="00CE2B6E" w:rsidP="00CE2B6E">
      <w:pPr>
        <w:rPr>
          <w:sz w:val="24"/>
        </w:rPr>
      </w:pPr>
    </w:p>
    <w:p w:rsidR="00CE2B6E" w:rsidRPr="00351373" w:rsidRDefault="00CE2B6E" w:rsidP="00CE2B6E">
      <w:pPr>
        <w:rPr>
          <w:sz w:val="24"/>
        </w:rPr>
      </w:pPr>
      <w:r w:rsidRPr="00351373">
        <w:rPr>
          <w:sz w:val="24"/>
        </w:rPr>
        <w:t>Doç. Dr. Ahmet ESKİCUMALI</w:t>
      </w:r>
      <w:r w:rsidRPr="00351373">
        <w:rPr>
          <w:sz w:val="24"/>
        </w:rPr>
        <w:tab/>
      </w:r>
      <w:r w:rsidRPr="00351373">
        <w:rPr>
          <w:sz w:val="24"/>
        </w:rPr>
        <w:tab/>
      </w:r>
      <w:r w:rsidRPr="00351373">
        <w:rPr>
          <w:sz w:val="24"/>
        </w:rPr>
        <w:tab/>
        <w:t xml:space="preserve">       Doç. Dr. Çetin YAMAN</w:t>
      </w:r>
    </w:p>
    <w:p w:rsidR="00CE2B6E" w:rsidRPr="00351373" w:rsidRDefault="00CE2B6E" w:rsidP="00CE2B6E">
      <w:pPr>
        <w:rPr>
          <w:color w:val="000000"/>
          <w:sz w:val="24"/>
        </w:rPr>
      </w:pPr>
      <w:r w:rsidRPr="00351373">
        <w:rPr>
          <w:color w:val="000000"/>
          <w:sz w:val="24"/>
        </w:rPr>
        <w:t xml:space="preserve">               Üye</w:t>
      </w:r>
      <w:r w:rsidRPr="00351373">
        <w:rPr>
          <w:color w:val="000000"/>
          <w:sz w:val="24"/>
        </w:rPr>
        <w:tab/>
      </w:r>
      <w:r w:rsidRPr="00351373">
        <w:rPr>
          <w:color w:val="000000"/>
          <w:sz w:val="24"/>
        </w:rPr>
        <w:tab/>
      </w:r>
      <w:r w:rsidRPr="00351373">
        <w:rPr>
          <w:color w:val="000000"/>
          <w:sz w:val="24"/>
        </w:rPr>
        <w:tab/>
      </w:r>
      <w:r w:rsidRPr="00351373">
        <w:rPr>
          <w:color w:val="000000"/>
          <w:sz w:val="24"/>
        </w:rPr>
        <w:tab/>
      </w:r>
      <w:r w:rsidRPr="00351373">
        <w:rPr>
          <w:color w:val="000000"/>
          <w:sz w:val="24"/>
        </w:rPr>
        <w:tab/>
      </w:r>
      <w:r w:rsidRPr="00351373">
        <w:rPr>
          <w:color w:val="000000"/>
          <w:sz w:val="24"/>
        </w:rPr>
        <w:tab/>
      </w:r>
      <w:r w:rsidRPr="00351373">
        <w:rPr>
          <w:color w:val="000000"/>
          <w:sz w:val="24"/>
        </w:rPr>
        <w:tab/>
      </w:r>
      <w:r w:rsidRPr="00351373">
        <w:rPr>
          <w:color w:val="000000"/>
          <w:sz w:val="24"/>
        </w:rPr>
        <w:tab/>
        <w:t xml:space="preserve"> Üye</w:t>
      </w:r>
      <w:r w:rsidRPr="00351373">
        <w:rPr>
          <w:color w:val="000000"/>
          <w:sz w:val="24"/>
        </w:rPr>
        <w:tab/>
      </w:r>
      <w:r w:rsidRPr="00351373">
        <w:rPr>
          <w:color w:val="000000"/>
          <w:sz w:val="24"/>
        </w:rPr>
        <w:tab/>
      </w:r>
      <w:r w:rsidRPr="00351373">
        <w:rPr>
          <w:color w:val="000000"/>
          <w:sz w:val="24"/>
        </w:rPr>
        <w:tab/>
        <w:t xml:space="preserve">  </w:t>
      </w:r>
      <w:r w:rsidRPr="00351373">
        <w:rPr>
          <w:color w:val="000000"/>
          <w:sz w:val="24"/>
        </w:rPr>
        <w:tab/>
        <w:t xml:space="preserve">   </w:t>
      </w:r>
      <w:r w:rsidRPr="00351373">
        <w:rPr>
          <w:color w:val="000000"/>
          <w:sz w:val="24"/>
        </w:rPr>
        <w:tab/>
      </w:r>
      <w:r w:rsidRPr="00351373">
        <w:rPr>
          <w:sz w:val="24"/>
        </w:rPr>
        <w:tab/>
      </w:r>
      <w:r w:rsidRPr="00351373">
        <w:rPr>
          <w:sz w:val="24"/>
        </w:rPr>
        <w:tab/>
      </w:r>
      <w:r w:rsidRPr="00351373">
        <w:rPr>
          <w:sz w:val="24"/>
        </w:rPr>
        <w:tab/>
      </w:r>
      <w:r w:rsidRPr="00351373">
        <w:rPr>
          <w:sz w:val="24"/>
        </w:rPr>
        <w:tab/>
      </w:r>
      <w:r w:rsidRPr="00351373">
        <w:rPr>
          <w:sz w:val="24"/>
        </w:rPr>
        <w:tab/>
      </w:r>
      <w:r w:rsidRPr="00351373">
        <w:rPr>
          <w:sz w:val="24"/>
        </w:rPr>
        <w:tab/>
        <w:t xml:space="preserve">      </w:t>
      </w:r>
    </w:p>
    <w:p w:rsidR="00CE2B6E" w:rsidRPr="00351373" w:rsidRDefault="00CE2B6E" w:rsidP="00CE2B6E">
      <w:pPr>
        <w:tabs>
          <w:tab w:val="left" w:pos="4032"/>
        </w:tabs>
        <w:rPr>
          <w:rFonts w:asciiTheme="minorHAnsi" w:eastAsiaTheme="minorHAnsi" w:hAnsiTheme="minorHAnsi" w:cstheme="minorBidi"/>
          <w:sz w:val="22"/>
          <w:szCs w:val="22"/>
          <w:lang w:eastAsia="en-US"/>
        </w:rPr>
      </w:pPr>
    </w:p>
    <w:p w:rsidR="00CE2B6E" w:rsidRPr="00351373" w:rsidRDefault="00CE2B6E" w:rsidP="00CE2B6E">
      <w:pPr>
        <w:tabs>
          <w:tab w:val="left" w:pos="4032"/>
        </w:tabs>
        <w:jc w:val="center"/>
        <w:rPr>
          <w:rFonts w:asciiTheme="minorHAnsi" w:eastAsiaTheme="minorHAnsi" w:hAnsiTheme="minorHAnsi" w:cstheme="minorBidi"/>
          <w:sz w:val="22"/>
          <w:szCs w:val="22"/>
          <w:lang w:eastAsia="en-US"/>
        </w:rPr>
      </w:pPr>
    </w:p>
    <w:p w:rsidR="00CE2B6E" w:rsidRPr="00351373" w:rsidRDefault="00CE2B6E" w:rsidP="00CE2B6E">
      <w:pPr>
        <w:rPr>
          <w:sz w:val="24"/>
        </w:rPr>
      </w:pPr>
      <w:r w:rsidRPr="00351373">
        <w:rPr>
          <w:sz w:val="24"/>
        </w:rPr>
        <w:t>Yrd. Doç. Dr. Cengiz ERDAL</w:t>
      </w:r>
    </w:p>
    <w:p w:rsidR="00CE2B6E" w:rsidRPr="00351373" w:rsidRDefault="00CE2B6E" w:rsidP="00CE2B6E">
      <w:pPr>
        <w:rPr>
          <w:sz w:val="24"/>
        </w:rPr>
      </w:pPr>
      <w:r w:rsidRPr="00351373">
        <w:rPr>
          <w:sz w:val="24"/>
        </w:rPr>
        <w:t xml:space="preserve">               Üye </w:t>
      </w:r>
    </w:p>
    <w:p w:rsidR="00CE2B6E" w:rsidRPr="00351373" w:rsidRDefault="00CE2B6E" w:rsidP="00CE2B6E"/>
    <w:p w:rsidR="00CE2B6E" w:rsidRDefault="00CE2B6E" w:rsidP="00CE2B6E"/>
    <w:p w:rsidR="0084088F" w:rsidRDefault="0084088F" w:rsidP="0084088F">
      <w:pPr>
        <w:spacing w:after="200" w:line="276" w:lineRule="auto"/>
        <w:rPr>
          <w:rFonts w:eastAsiaTheme="minorHAnsi"/>
          <w:sz w:val="24"/>
          <w:lang w:eastAsia="en-US"/>
        </w:rPr>
      </w:pPr>
    </w:p>
    <w:p w:rsidR="0084088F" w:rsidRDefault="0084088F" w:rsidP="004A67B4">
      <w:pPr>
        <w:jc w:val="both"/>
        <w:rPr>
          <w:sz w:val="24"/>
        </w:rPr>
      </w:pPr>
    </w:p>
    <w:p w:rsidR="0084088F" w:rsidRDefault="0084088F" w:rsidP="004A67B4">
      <w:pPr>
        <w:jc w:val="both"/>
        <w:rPr>
          <w:sz w:val="24"/>
        </w:rPr>
      </w:pPr>
    </w:p>
    <w:p w:rsidR="00C065B3" w:rsidRPr="00C065B3" w:rsidRDefault="00C065B3" w:rsidP="004A67B4">
      <w:pPr>
        <w:jc w:val="both"/>
        <w:rPr>
          <w:rFonts w:eastAsiaTheme="minorHAnsi"/>
          <w:sz w:val="24"/>
          <w:lang w:eastAsia="en-US"/>
        </w:rPr>
      </w:pPr>
    </w:p>
    <w:sectPr w:rsidR="00C065B3" w:rsidRPr="00C065B3" w:rsidSect="00C66AF6">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B3"/>
    <w:rsid w:val="00003FF9"/>
    <w:rsid w:val="00085C99"/>
    <w:rsid w:val="001451C4"/>
    <w:rsid w:val="00335FF0"/>
    <w:rsid w:val="003511AA"/>
    <w:rsid w:val="00351373"/>
    <w:rsid w:val="00381151"/>
    <w:rsid w:val="00436659"/>
    <w:rsid w:val="004A0B0B"/>
    <w:rsid w:val="004A67B4"/>
    <w:rsid w:val="00563793"/>
    <w:rsid w:val="00692021"/>
    <w:rsid w:val="00781FEE"/>
    <w:rsid w:val="00794598"/>
    <w:rsid w:val="008062F0"/>
    <w:rsid w:val="0084088F"/>
    <w:rsid w:val="00943E04"/>
    <w:rsid w:val="00983608"/>
    <w:rsid w:val="00AF7263"/>
    <w:rsid w:val="00C065B3"/>
    <w:rsid w:val="00C66AF6"/>
    <w:rsid w:val="00CE2B6E"/>
    <w:rsid w:val="00D477BF"/>
    <w:rsid w:val="00E8165A"/>
    <w:rsid w:val="00E950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B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06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511AA"/>
    <w:rPr>
      <w:rFonts w:ascii="Tahoma" w:hAnsi="Tahoma" w:cs="Tahoma"/>
      <w:sz w:val="16"/>
      <w:szCs w:val="16"/>
    </w:rPr>
  </w:style>
  <w:style w:type="character" w:customStyle="1" w:styleId="BalonMetniChar">
    <w:name w:val="Balon Metni Char"/>
    <w:basedOn w:val="VarsaylanParagrafYazTipi"/>
    <w:link w:val="BalonMetni"/>
    <w:uiPriority w:val="99"/>
    <w:semiHidden/>
    <w:rsid w:val="003511A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B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06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511AA"/>
    <w:rPr>
      <w:rFonts w:ascii="Tahoma" w:hAnsi="Tahoma" w:cs="Tahoma"/>
      <w:sz w:val="16"/>
      <w:szCs w:val="16"/>
    </w:rPr>
  </w:style>
  <w:style w:type="character" w:customStyle="1" w:styleId="BalonMetniChar">
    <w:name w:val="Balon Metni Char"/>
    <w:basedOn w:val="VarsaylanParagrafYazTipi"/>
    <w:link w:val="BalonMetni"/>
    <w:uiPriority w:val="99"/>
    <w:semiHidden/>
    <w:rsid w:val="003511A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EF3D-B526-47CF-910E-A9ABB0E7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336</Words>
  <Characters>1918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18</cp:revision>
  <cp:lastPrinted>2015-02-02T13:42:00Z</cp:lastPrinted>
  <dcterms:created xsi:type="dcterms:W3CDTF">2015-01-26T07:00:00Z</dcterms:created>
  <dcterms:modified xsi:type="dcterms:W3CDTF">2015-03-18T09:40:00Z</dcterms:modified>
</cp:coreProperties>
</file>