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CD" w:rsidRDefault="009822CD" w:rsidP="009822CD">
      <w:pPr>
        <w:jc w:val="center"/>
        <w:rPr>
          <w:b/>
          <w:bCs/>
          <w:sz w:val="24"/>
        </w:rPr>
      </w:pPr>
    </w:p>
    <w:p w:rsidR="00620908" w:rsidRDefault="00620908" w:rsidP="009822CD">
      <w:pPr>
        <w:jc w:val="center"/>
        <w:rPr>
          <w:b/>
          <w:bCs/>
          <w:sz w:val="24"/>
        </w:rPr>
      </w:pPr>
    </w:p>
    <w:p w:rsidR="000E2E7A" w:rsidRDefault="000E2E7A" w:rsidP="009822CD">
      <w:pPr>
        <w:jc w:val="center"/>
        <w:rPr>
          <w:b/>
          <w:bCs/>
          <w:sz w:val="24"/>
        </w:rPr>
      </w:pPr>
    </w:p>
    <w:p w:rsidR="00272413" w:rsidRDefault="00272413" w:rsidP="009822CD">
      <w:pPr>
        <w:jc w:val="center"/>
        <w:rPr>
          <w:b/>
          <w:bCs/>
          <w:sz w:val="24"/>
        </w:rPr>
      </w:pPr>
    </w:p>
    <w:p w:rsidR="009822CD" w:rsidRPr="005400F6" w:rsidRDefault="009822CD" w:rsidP="009822CD">
      <w:pPr>
        <w:jc w:val="center"/>
        <w:rPr>
          <w:b/>
          <w:bCs/>
          <w:sz w:val="24"/>
        </w:rPr>
      </w:pPr>
      <w:r w:rsidRPr="005400F6">
        <w:rPr>
          <w:b/>
          <w:bCs/>
          <w:sz w:val="24"/>
        </w:rPr>
        <w:t>T.C.</w:t>
      </w:r>
    </w:p>
    <w:p w:rsidR="009822CD" w:rsidRPr="005400F6" w:rsidRDefault="009822CD" w:rsidP="009822CD">
      <w:pPr>
        <w:jc w:val="center"/>
        <w:rPr>
          <w:b/>
          <w:bCs/>
          <w:sz w:val="24"/>
        </w:rPr>
      </w:pPr>
      <w:r w:rsidRPr="005400F6">
        <w:rPr>
          <w:b/>
          <w:bCs/>
          <w:sz w:val="24"/>
        </w:rPr>
        <w:t>SAKARYA ÜNİVERSİTESİ</w:t>
      </w:r>
      <w:bookmarkStart w:id="0" w:name="_GoBack"/>
      <w:bookmarkEnd w:id="0"/>
    </w:p>
    <w:p w:rsidR="009822CD" w:rsidRPr="005400F6" w:rsidRDefault="009822CD" w:rsidP="009822CD">
      <w:pPr>
        <w:jc w:val="center"/>
        <w:rPr>
          <w:b/>
          <w:bCs/>
          <w:sz w:val="24"/>
        </w:rPr>
      </w:pPr>
      <w:r w:rsidRPr="005400F6">
        <w:rPr>
          <w:b/>
          <w:bCs/>
          <w:sz w:val="24"/>
        </w:rPr>
        <w:t>İLETİŞİM FAKÜLTESİ</w:t>
      </w:r>
    </w:p>
    <w:p w:rsidR="009822CD" w:rsidRDefault="009822CD" w:rsidP="009822CD">
      <w:pPr>
        <w:jc w:val="center"/>
        <w:rPr>
          <w:b/>
          <w:bCs/>
          <w:sz w:val="24"/>
        </w:rPr>
      </w:pPr>
      <w:r w:rsidRPr="005400F6">
        <w:rPr>
          <w:b/>
          <w:sz w:val="24"/>
        </w:rPr>
        <w:t xml:space="preserve">FAKÜLTE </w:t>
      </w:r>
      <w:r>
        <w:rPr>
          <w:b/>
          <w:sz w:val="24"/>
        </w:rPr>
        <w:t xml:space="preserve">YÖNETİM </w:t>
      </w:r>
      <w:r w:rsidRPr="005400F6">
        <w:rPr>
          <w:b/>
          <w:sz w:val="24"/>
        </w:rPr>
        <w:t xml:space="preserve">KURULU </w:t>
      </w:r>
      <w:r w:rsidRPr="005400F6">
        <w:rPr>
          <w:b/>
          <w:bCs/>
          <w:sz w:val="24"/>
        </w:rPr>
        <w:t>TOPLANTI TUTANAĞI</w:t>
      </w:r>
    </w:p>
    <w:p w:rsidR="00516937" w:rsidRPr="007B09AF" w:rsidRDefault="00516937" w:rsidP="009822CD">
      <w:pPr>
        <w:jc w:val="center"/>
        <w:rPr>
          <w:b/>
          <w:bCs/>
          <w:sz w:val="24"/>
        </w:rPr>
      </w:pPr>
    </w:p>
    <w:p w:rsidR="009822CD" w:rsidRPr="005400F6" w:rsidRDefault="009822CD" w:rsidP="009822CD">
      <w:pPr>
        <w:jc w:val="both"/>
        <w:rPr>
          <w:bCs/>
          <w:szCs w:val="20"/>
        </w:rPr>
      </w:pPr>
    </w:p>
    <w:p w:rsidR="009822CD" w:rsidRPr="005400F6" w:rsidRDefault="003F3CA5" w:rsidP="009822CD">
      <w:pPr>
        <w:tabs>
          <w:tab w:val="left" w:pos="2340"/>
        </w:tabs>
        <w:jc w:val="both"/>
        <w:rPr>
          <w:b/>
          <w:sz w:val="24"/>
        </w:rPr>
      </w:pPr>
      <w:r>
        <w:rPr>
          <w:b/>
          <w:sz w:val="24"/>
        </w:rPr>
        <w:t>TOPLANTI NO</w:t>
      </w:r>
      <w:r>
        <w:rPr>
          <w:b/>
          <w:sz w:val="24"/>
        </w:rPr>
        <w:tab/>
        <w:t>: 2015/70</w:t>
      </w:r>
    </w:p>
    <w:p w:rsidR="009822CD" w:rsidRPr="005400F6" w:rsidRDefault="009822CD" w:rsidP="009822CD">
      <w:pPr>
        <w:tabs>
          <w:tab w:val="left" w:pos="2340"/>
        </w:tabs>
        <w:jc w:val="both"/>
        <w:rPr>
          <w:b/>
          <w:sz w:val="24"/>
        </w:rPr>
      </w:pPr>
      <w:r w:rsidRPr="005400F6">
        <w:rPr>
          <w:b/>
          <w:sz w:val="24"/>
        </w:rPr>
        <w:t>TOPLANTI TARİHİ</w:t>
      </w:r>
      <w:r w:rsidRPr="005400F6">
        <w:rPr>
          <w:b/>
          <w:sz w:val="24"/>
        </w:rPr>
        <w:tab/>
        <w:t xml:space="preserve">: </w:t>
      </w:r>
      <w:proofErr w:type="gramStart"/>
      <w:r w:rsidR="001B1D0D">
        <w:rPr>
          <w:b/>
          <w:sz w:val="24"/>
        </w:rPr>
        <w:t>06/04</w:t>
      </w:r>
      <w:r>
        <w:rPr>
          <w:b/>
          <w:sz w:val="24"/>
        </w:rPr>
        <w:t>/2015</w:t>
      </w:r>
      <w:proofErr w:type="gramEnd"/>
    </w:p>
    <w:p w:rsidR="009822CD" w:rsidRPr="005400F6" w:rsidRDefault="009822CD" w:rsidP="009822CD">
      <w:pPr>
        <w:tabs>
          <w:tab w:val="left" w:pos="2340"/>
        </w:tabs>
        <w:jc w:val="both"/>
        <w:rPr>
          <w:b/>
          <w:sz w:val="24"/>
        </w:rPr>
      </w:pPr>
    </w:p>
    <w:p w:rsidR="009822CD" w:rsidRDefault="009822CD" w:rsidP="009822CD">
      <w:pPr>
        <w:tabs>
          <w:tab w:val="left" w:pos="4032"/>
        </w:tabs>
        <w:jc w:val="both"/>
        <w:rPr>
          <w:rFonts w:eastAsiaTheme="minorHAnsi"/>
          <w:sz w:val="24"/>
          <w:lang w:eastAsia="en-US"/>
        </w:rPr>
      </w:pPr>
      <w:r w:rsidRPr="005400F6">
        <w:rPr>
          <w:rFonts w:eastAsiaTheme="minorHAnsi"/>
          <w:sz w:val="24"/>
          <w:lang w:eastAsia="en-US"/>
        </w:rPr>
        <w:t>Fakültemiz Yönetim Kurulu, Dekan Prof. Dr. Aytekin İŞMAN Başkanlığı’nda t</w:t>
      </w:r>
      <w:r>
        <w:rPr>
          <w:rFonts w:eastAsiaTheme="minorHAnsi"/>
          <w:sz w:val="24"/>
          <w:lang w:eastAsia="en-US"/>
        </w:rPr>
        <w:t xml:space="preserve">oplanarak, gündemdeki maddeyi </w:t>
      </w:r>
      <w:r w:rsidRPr="005400F6">
        <w:rPr>
          <w:rFonts w:eastAsiaTheme="minorHAnsi"/>
          <w:sz w:val="24"/>
          <w:lang w:eastAsia="en-US"/>
        </w:rPr>
        <w:t>görüşmüş</w:t>
      </w:r>
      <w:r>
        <w:rPr>
          <w:rFonts w:eastAsiaTheme="minorHAnsi"/>
          <w:sz w:val="24"/>
          <w:lang w:eastAsia="en-US"/>
        </w:rPr>
        <w:t xml:space="preserve"> ve aşağıdaki kararı</w:t>
      </w:r>
      <w:r w:rsidRPr="005400F6">
        <w:rPr>
          <w:rFonts w:eastAsiaTheme="minorHAnsi"/>
          <w:sz w:val="24"/>
          <w:lang w:eastAsia="en-US"/>
        </w:rPr>
        <w:t xml:space="preserve"> almıştır.</w:t>
      </w:r>
    </w:p>
    <w:p w:rsidR="009822CD" w:rsidRDefault="009822CD" w:rsidP="004423CE">
      <w:pPr>
        <w:rPr>
          <w:b/>
          <w:color w:val="000000"/>
          <w:sz w:val="24"/>
          <w:u w:val="single"/>
        </w:rPr>
      </w:pPr>
    </w:p>
    <w:p w:rsidR="004423CE" w:rsidRDefault="004423CE" w:rsidP="004423CE">
      <w:pPr>
        <w:rPr>
          <w:b/>
          <w:color w:val="000000"/>
          <w:sz w:val="24"/>
          <w:u w:val="single"/>
        </w:rPr>
      </w:pPr>
      <w:r w:rsidRPr="00BA359A">
        <w:rPr>
          <w:b/>
          <w:color w:val="000000"/>
          <w:sz w:val="24"/>
          <w:u w:val="single"/>
        </w:rPr>
        <w:t>GÜNDEM:</w:t>
      </w:r>
    </w:p>
    <w:p w:rsidR="004423CE" w:rsidRDefault="004423CE" w:rsidP="004423CE">
      <w:pPr>
        <w:jc w:val="both"/>
        <w:rPr>
          <w:sz w:val="24"/>
        </w:rPr>
      </w:pPr>
    </w:p>
    <w:p w:rsidR="003F3CA5" w:rsidRDefault="003F3CA5" w:rsidP="003F3CA5">
      <w:pPr>
        <w:tabs>
          <w:tab w:val="left" w:pos="4032"/>
        </w:tabs>
        <w:jc w:val="both"/>
        <w:rPr>
          <w:rFonts w:eastAsiaTheme="minorHAnsi"/>
          <w:sz w:val="24"/>
          <w:lang w:eastAsia="en-US"/>
        </w:rPr>
      </w:pPr>
      <w:r>
        <w:rPr>
          <w:rFonts w:eastAsiaTheme="minorHAnsi"/>
          <w:b/>
          <w:sz w:val="24"/>
          <w:lang w:eastAsia="en-US"/>
        </w:rPr>
        <w:t xml:space="preserve">            1</w:t>
      </w:r>
      <w:r w:rsidRPr="007B09AF">
        <w:rPr>
          <w:rFonts w:eastAsiaTheme="minorHAnsi"/>
          <w:b/>
          <w:sz w:val="24"/>
          <w:lang w:eastAsia="en-US"/>
        </w:rPr>
        <w:t>-</w:t>
      </w:r>
      <w:r w:rsidRPr="00A340FE">
        <w:rPr>
          <w:rFonts w:eastAsiaTheme="minorHAnsi"/>
          <w:sz w:val="24"/>
          <w:lang w:eastAsia="en-US"/>
        </w:rPr>
        <w:t>Personel Dairesi Başkanlığı’nın</w:t>
      </w:r>
      <w:r>
        <w:rPr>
          <w:rFonts w:eastAsiaTheme="minorHAnsi"/>
          <w:b/>
          <w:sz w:val="24"/>
          <w:lang w:eastAsia="en-US"/>
        </w:rPr>
        <w:t xml:space="preserve"> </w:t>
      </w:r>
      <w:proofErr w:type="gramStart"/>
      <w:r w:rsidRPr="00A340FE">
        <w:rPr>
          <w:rFonts w:eastAsiaTheme="minorHAnsi"/>
          <w:sz w:val="24"/>
          <w:lang w:eastAsia="en-US"/>
        </w:rPr>
        <w:t>16/03/2015</w:t>
      </w:r>
      <w:proofErr w:type="gramEnd"/>
      <w:r w:rsidRPr="00A340FE">
        <w:rPr>
          <w:rFonts w:eastAsiaTheme="minorHAnsi"/>
          <w:sz w:val="24"/>
          <w:lang w:eastAsia="en-US"/>
        </w:rPr>
        <w:t xml:space="preserve"> tarihli ve 92442770/902.99-12557 sayılı</w:t>
      </w:r>
      <w:r>
        <w:rPr>
          <w:rFonts w:eastAsiaTheme="minorHAnsi"/>
          <w:b/>
          <w:sz w:val="24"/>
          <w:lang w:eastAsia="en-US"/>
        </w:rPr>
        <w:t xml:space="preserve"> </w:t>
      </w:r>
      <w:r w:rsidRPr="00A340FE">
        <w:rPr>
          <w:rFonts w:eastAsiaTheme="minorHAnsi"/>
          <w:sz w:val="24"/>
          <w:lang w:eastAsia="en-US"/>
        </w:rPr>
        <w:t>akademik personel alımı ilanı</w:t>
      </w:r>
      <w:r>
        <w:rPr>
          <w:rFonts w:eastAsiaTheme="minorHAnsi"/>
          <w:sz w:val="24"/>
          <w:lang w:eastAsia="en-US"/>
        </w:rPr>
        <w:t xml:space="preserve"> ile ilgili olarak, Fakültemiz Halkla İlişkiler ve Reklamcılık Bölümü’nde açılan </w:t>
      </w:r>
      <w:r w:rsidRPr="006017D1">
        <w:rPr>
          <w:rFonts w:eastAsiaTheme="minorHAnsi"/>
          <w:b/>
          <w:sz w:val="24"/>
          <w:lang w:eastAsia="en-US"/>
        </w:rPr>
        <w:t>bir (1)</w:t>
      </w:r>
      <w:r>
        <w:rPr>
          <w:rFonts w:eastAsiaTheme="minorHAnsi"/>
          <w:sz w:val="24"/>
          <w:lang w:eastAsia="en-US"/>
        </w:rPr>
        <w:t xml:space="preserve"> adet Yardımcı Doçent kadrosu ilanına başvuran aday/adayların atanması konusu</w:t>
      </w:r>
      <w:r>
        <w:rPr>
          <w:rFonts w:eastAsiaTheme="minorHAnsi"/>
          <w:b/>
          <w:sz w:val="24"/>
          <w:lang w:eastAsia="en-US"/>
        </w:rPr>
        <w:t xml:space="preserve"> </w:t>
      </w:r>
      <w:r w:rsidRPr="007B09AF">
        <w:rPr>
          <w:rFonts w:eastAsiaTheme="minorHAnsi"/>
          <w:sz w:val="24"/>
          <w:lang w:eastAsia="en-US"/>
        </w:rPr>
        <w:t xml:space="preserve">görüşmeye açıldı. </w:t>
      </w:r>
    </w:p>
    <w:p w:rsidR="001B1D0D" w:rsidRPr="007B09AF" w:rsidRDefault="001B1D0D" w:rsidP="003F3CA5">
      <w:pPr>
        <w:tabs>
          <w:tab w:val="left" w:pos="4032"/>
        </w:tabs>
        <w:jc w:val="both"/>
        <w:rPr>
          <w:rFonts w:eastAsiaTheme="minorHAnsi"/>
          <w:sz w:val="24"/>
          <w:lang w:eastAsia="en-US"/>
        </w:rPr>
      </w:pPr>
    </w:p>
    <w:p w:rsidR="001B1D0D" w:rsidRPr="001B1D0D" w:rsidRDefault="004423CE" w:rsidP="001B1D0D">
      <w:pPr>
        <w:jc w:val="both"/>
        <w:rPr>
          <w:rFonts w:eastAsiaTheme="minorHAnsi"/>
          <w:sz w:val="24"/>
          <w:lang w:eastAsia="en-US"/>
        </w:rPr>
      </w:pPr>
      <w:r>
        <w:rPr>
          <w:rFonts w:eastAsiaTheme="minorHAnsi"/>
          <w:b/>
          <w:sz w:val="24"/>
          <w:lang w:eastAsia="en-US"/>
        </w:rPr>
        <w:t>Karar No-1</w:t>
      </w:r>
      <w:r w:rsidRPr="00372FD3">
        <w:rPr>
          <w:rFonts w:eastAsiaTheme="minorHAnsi"/>
          <w:sz w:val="24"/>
          <w:lang w:eastAsia="en-US"/>
        </w:rPr>
        <w:t xml:space="preserve"> </w:t>
      </w:r>
      <w:r w:rsidR="001B1D0D" w:rsidRPr="001B1D0D">
        <w:rPr>
          <w:rFonts w:eastAsiaTheme="minorHAnsi"/>
          <w:sz w:val="24"/>
          <w:lang w:eastAsia="en-US"/>
        </w:rPr>
        <w:t xml:space="preserve">Yapılan görüşmeler sonunda; Fakültemiz </w:t>
      </w:r>
      <w:r w:rsidR="001B1D0D">
        <w:rPr>
          <w:rFonts w:eastAsiaTheme="minorHAnsi"/>
          <w:sz w:val="24"/>
          <w:lang w:eastAsia="en-US"/>
        </w:rPr>
        <w:t>Halkla İlişkiler ve Reklamcılık Bölümü</w:t>
      </w:r>
      <w:r w:rsidR="001B1D0D" w:rsidRPr="001B1D0D">
        <w:rPr>
          <w:rFonts w:eastAsiaTheme="minorHAnsi"/>
          <w:sz w:val="24"/>
          <w:lang w:eastAsia="en-US"/>
        </w:rPr>
        <w:t xml:space="preserve"> </w:t>
      </w:r>
      <w:r w:rsidR="001B1D0D">
        <w:rPr>
          <w:rFonts w:eastAsiaTheme="minorHAnsi"/>
          <w:sz w:val="24"/>
          <w:lang w:eastAsia="en-US"/>
        </w:rPr>
        <w:t xml:space="preserve">Halkla İlişkiler ve Reklamcılık </w:t>
      </w:r>
      <w:r w:rsidR="001B1D0D" w:rsidRPr="001B1D0D">
        <w:rPr>
          <w:rFonts w:eastAsiaTheme="minorHAnsi"/>
          <w:sz w:val="24"/>
          <w:lang w:eastAsia="en-US"/>
        </w:rPr>
        <w:t>Anabilim Dalı’nda</w:t>
      </w:r>
      <w:r w:rsidR="001B1D0D">
        <w:rPr>
          <w:rFonts w:eastAsiaTheme="minorHAnsi"/>
          <w:sz w:val="24"/>
          <w:lang w:eastAsia="en-US"/>
        </w:rPr>
        <w:t xml:space="preserve"> açık bulunan </w:t>
      </w:r>
      <w:r w:rsidR="001B1D0D" w:rsidRPr="001B1D0D">
        <w:rPr>
          <w:rFonts w:eastAsiaTheme="minorHAnsi"/>
          <w:b/>
          <w:sz w:val="24"/>
          <w:lang w:eastAsia="en-US"/>
        </w:rPr>
        <w:t>1 (bir)</w:t>
      </w:r>
      <w:r w:rsidR="001B1D0D">
        <w:rPr>
          <w:rFonts w:eastAsiaTheme="minorHAnsi"/>
          <w:sz w:val="24"/>
          <w:lang w:eastAsia="en-US"/>
        </w:rPr>
        <w:t xml:space="preserve"> adet</w:t>
      </w:r>
      <w:r w:rsidR="001B1D0D" w:rsidRPr="001B1D0D">
        <w:rPr>
          <w:rFonts w:eastAsiaTheme="minorHAnsi"/>
          <w:sz w:val="24"/>
          <w:lang w:eastAsia="en-US"/>
        </w:rPr>
        <w:t xml:space="preserve"> Yardımcı Doçent kadros</w:t>
      </w:r>
      <w:r w:rsidR="001B1D0D">
        <w:rPr>
          <w:rFonts w:eastAsiaTheme="minorHAnsi"/>
          <w:sz w:val="24"/>
          <w:lang w:eastAsia="en-US"/>
        </w:rPr>
        <w:t xml:space="preserve">una Öğretim Üyesi temini için </w:t>
      </w:r>
      <w:proofErr w:type="gramStart"/>
      <w:r w:rsidR="001B1D0D">
        <w:rPr>
          <w:rFonts w:eastAsiaTheme="minorHAnsi"/>
          <w:sz w:val="24"/>
          <w:lang w:eastAsia="en-US"/>
        </w:rPr>
        <w:t>11/03/2015</w:t>
      </w:r>
      <w:proofErr w:type="gramEnd"/>
      <w:r w:rsidR="001B1D0D" w:rsidRPr="001B1D0D">
        <w:rPr>
          <w:rFonts w:eastAsiaTheme="minorHAnsi"/>
          <w:sz w:val="24"/>
          <w:lang w:eastAsia="en-US"/>
        </w:rPr>
        <w:t xml:space="preserve"> tarihinde Sabah Gazetesi</w:t>
      </w:r>
      <w:r w:rsidR="001B1D0D">
        <w:rPr>
          <w:rFonts w:eastAsiaTheme="minorHAnsi"/>
          <w:sz w:val="24"/>
          <w:lang w:eastAsia="en-US"/>
        </w:rPr>
        <w:t>’</w:t>
      </w:r>
      <w:r w:rsidR="001B1D0D" w:rsidRPr="001B1D0D">
        <w:rPr>
          <w:rFonts w:eastAsiaTheme="minorHAnsi"/>
          <w:sz w:val="24"/>
          <w:lang w:eastAsia="en-US"/>
        </w:rPr>
        <w:t xml:space="preserve">nde yayımlanan ilan üzerine başvuruda bulunan </w:t>
      </w:r>
      <w:r w:rsidR="001B1D0D">
        <w:rPr>
          <w:rFonts w:eastAsiaTheme="minorHAnsi"/>
          <w:sz w:val="24"/>
          <w:lang w:eastAsia="en-US"/>
        </w:rPr>
        <w:t>aday/</w:t>
      </w:r>
      <w:r w:rsidR="001B1D0D" w:rsidRPr="001B1D0D">
        <w:rPr>
          <w:rFonts w:eastAsiaTheme="minorHAnsi"/>
          <w:sz w:val="24"/>
          <w:lang w:eastAsia="en-US"/>
        </w:rPr>
        <w:t xml:space="preserve">adaylardan </w:t>
      </w:r>
      <w:r w:rsidR="003669CA">
        <w:rPr>
          <w:rFonts w:eastAsiaTheme="minorHAnsi"/>
          <w:sz w:val="24"/>
          <w:lang w:eastAsia="en-US"/>
        </w:rPr>
        <w:t xml:space="preserve">                           </w:t>
      </w:r>
      <w:r w:rsidR="001B1D0D" w:rsidRPr="001B1D0D">
        <w:rPr>
          <w:rFonts w:eastAsiaTheme="minorHAnsi"/>
          <w:b/>
          <w:sz w:val="24"/>
          <w:lang w:eastAsia="en-US"/>
        </w:rPr>
        <w:t xml:space="preserve">Dr. </w:t>
      </w:r>
      <w:r w:rsidR="001B1D0D">
        <w:rPr>
          <w:rFonts w:eastAsiaTheme="minorHAnsi"/>
          <w:b/>
          <w:sz w:val="24"/>
          <w:lang w:eastAsia="en-US"/>
        </w:rPr>
        <w:t xml:space="preserve">Nuray </w:t>
      </w:r>
      <w:r w:rsidR="001B1D0D" w:rsidRPr="001B1D0D">
        <w:rPr>
          <w:rFonts w:eastAsiaTheme="minorHAnsi"/>
          <w:b/>
          <w:sz w:val="24"/>
          <w:lang w:eastAsia="en-US"/>
        </w:rPr>
        <w:t>YILMAZ SERT</w:t>
      </w:r>
      <w:r w:rsidR="001B1D0D">
        <w:rPr>
          <w:rFonts w:eastAsiaTheme="minorHAnsi"/>
          <w:sz w:val="24"/>
          <w:lang w:eastAsia="en-US"/>
        </w:rPr>
        <w:t xml:space="preserve">’ </w:t>
      </w:r>
      <w:r w:rsidR="001B1D0D" w:rsidRPr="001B1D0D">
        <w:rPr>
          <w:rFonts w:eastAsiaTheme="minorHAnsi"/>
          <w:sz w:val="24"/>
          <w:lang w:eastAsia="en-US"/>
        </w:rPr>
        <w:t xml:space="preserve">in, </w:t>
      </w:r>
      <w:r w:rsidR="001B1D0D">
        <w:rPr>
          <w:rFonts w:eastAsiaTheme="minorHAnsi"/>
          <w:sz w:val="24"/>
          <w:lang w:eastAsia="en-US"/>
        </w:rPr>
        <w:t xml:space="preserve">Yabancı Dil, </w:t>
      </w:r>
      <w:r w:rsidR="001B1D0D" w:rsidRPr="001B1D0D">
        <w:rPr>
          <w:rFonts w:eastAsiaTheme="minorHAnsi"/>
          <w:sz w:val="24"/>
          <w:lang w:eastAsia="en-US"/>
        </w:rPr>
        <w:t xml:space="preserve">Deneme Dersi Uygulama Jürisi </w:t>
      </w:r>
      <w:r w:rsidR="00101221">
        <w:rPr>
          <w:rFonts w:eastAsiaTheme="minorHAnsi"/>
          <w:sz w:val="24"/>
          <w:lang w:eastAsia="en-US"/>
        </w:rPr>
        <w:t xml:space="preserve">ve </w:t>
      </w:r>
      <w:r w:rsidR="001B1D0D">
        <w:rPr>
          <w:rFonts w:eastAsiaTheme="minorHAnsi"/>
          <w:sz w:val="24"/>
          <w:lang w:eastAsia="en-US"/>
        </w:rPr>
        <w:t xml:space="preserve">Bilim Jürisi </w:t>
      </w:r>
      <w:r w:rsidR="001B1D0D" w:rsidRPr="001B1D0D">
        <w:rPr>
          <w:rFonts w:eastAsiaTheme="minorHAnsi"/>
          <w:sz w:val="24"/>
          <w:lang w:eastAsia="en-US"/>
        </w:rPr>
        <w:t xml:space="preserve">raporları da dikkate alınarak 2547 Sayılı Kanunun 23. Maddesi uyarınca ve ‘Öğretim Üyeliğine Yükseltilme ve Atanma Yönetmeliği’nin 7. ve 8. maddeleri gereğince Yardımcı Doçentliğe başvurma ve atanmaya ilişkin kriterleri yerine getirdiğinden </w:t>
      </w:r>
      <w:r w:rsidR="001B1D0D" w:rsidRPr="001B1D0D">
        <w:rPr>
          <w:rFonts w:eastAsiaTheme="minorHAnsi"/>
          <w:b/>
          <w:sz w:val="24"/>
          <w:lang w:eastAsia="en-US"/>
        </w:rPr>
        <w:t xml:space="preserve">İletişim Fakültesi Halkla İlişkiler ve Reklamcılık Bölümü Halkla İlişkiler ve Reklamcılık Anabilim Dalı’nda </w:t>
      </w:r>
      <w:r w:rsidR="00101221">
        <w:rPr>
          <w:rFonts w:eastAsiaTheme="minorHAnsi"/>
          <w:b/>
          <w:sz w:val="24"/>
          <w:lang w:eastAsia="en-US"/>
        </w:rPr>
        <w:t>4</w:t>
      </w:r>
      <w:r w:rsidR="001B1D0D">
        <w:rPr>
          <w:rFonts w:eastAsiaTheme="minorHAnsi"/>
          <w:b/>
          <w:sz w:val="24"/>
          <w:lang w:eastAsia="en-US"/>
        </w:rPr>
        <w:t>üncü</w:t>
      </w:r>
      <w:r w:rsidR="001B1D0D" w:rsidRPr="001B1D0D">
        <w:rPr>
          <w:rFonts w:eastAsiaTheme="minorHAnsi"/>
          <w:b/>
          <w:sz w:val="24"/>
          <w:lang w:eastAsia="en-US"/>
        </w:rPr>
        <w:t xml:space="preserve"> derece Yardımcı Doçent</w:t>
      </w:r>
      <w:r w:rsidR="001B1D0D" w:rsidRPr="001B1D0D">
        <w:rPr>
          <w:rFonts w:eastAsiaTheme="minorHAnsi"/>
          <w:sz w:val="24"/>
          <w:lang w:eastAsia="en-US"/>
        </w:rPr>
        <w:t xml:space="preserve"> kadrosuna atanmasının </w:t>
      </w:r>
      <w:r w:rsidR="001B1D0D" w:rsidRPr="001B1D0D">
        <w:rPr>
          <w:rFonts w:eastAsiaTheme="minorHAnsi"/>
          <w:b/>
          <w:sz w:val="24"/>
          <w:lang w:eastAsia="en-US"/>
        </w:rPr>
        <w:t>uygun</w:t>
      </w:r>
      <w:r w:rsidR="001B1D0D" w:rsidRPr="001B1D0D">
        <w:rPr>
          <w:rFonts w:eastAsiaTheme="minorHAnsi"/>
          <w:sz w:val="24"/>
          <w:lang w:eastAsia="en-US"/>
        </w:rPr>
        <w:t xml:space="preserve"> olduğuna ve </w:t>
      </w:r>
      <w:r w:rsidR="001B1D0D">
        <w:rPr>
          <w:rFonts w:eastAsiaTheme="minorHAnsi"/>
          <w:sz w:val="24"/>
          <w:lang w:eastAsia="en-US"/>
        </w:rPr>
        <w:t>gereği için Rektörlük Makamına</w:t>
      </w:r>
      <w:r w:rsidR="001B1D0D" w:rsidRPr="001B1D0D">
        <w:rPr>
          <w:rFonts w:eastAsiaTheme="minorHAnsi"/>
          <w:sz w:val="24"/>
          <w:lang w:eastAsia="en-US"/>
        </w:rPr>
        <w:t xml:space="preserve"> arzına oy birliği ile karar verildi.</w:t>
      </w:r>
    </w:p>
    <w:p w:rsidR="001B1D0D" w:rsidRPr="001B1D0D" w:rsidRDefault="001B1D0D" w:rsidP="001B1D0D">
      <w:pPr>
        <w:ind w:left="5040" w:firstLine="720"/>
        <w:rPr>
          <w:b/>
          <w:sz w:val="24"/>
        </w:rPr>
      </w:pPr>
    </w:p>
    <w:p w:rsidR="00732AD4" w:rsidRDefault="00732AD4" w:rsidP="001B1D0D">
      <w:pPr>
        <w:spacing w:after="200" w:line="276" w:lineRule="auto"/>
        <w:rPr>
          <w:rFonts w:eastAsiaTheme="minorHAnsi"/>
          <w:b/>
          <w:sz w:val="24"/>
          <w:lang w:eastAsia="en-US"/>
        </w:rPr>
      </w:pPr>
    </w:p>
    <w:p w:rsidR="00272413" w:rsidRPr="000E6571" w:rsidRDefault="00272413" w:rsidP="00272413">
      <w:pPr>
        <w:spacing w:after="200" w:line="276" w:lineRule="auto"/>
        <w:ind w:left="5664" w:firstLine="708"/>
        <w:rPr>
          <w:rFonts w:eastAsiaTheme="minorHAnsi"/>
          <w:b/>
          <w:sz w:val="24"/>
          <w:lang w:eastAsia="en-US"/>
        </w:rPr>
      </w:pPr>
      <w:r>
        <w:rPr>
          <w:rFonts w:eastAsiaTheme="minorHAnsi"/>
          <w:b/>
          <w:sz w:val="24"/>
          <w:lang w:eastAsia="en-US"/>
        </w:rPr>
        <w:t xml:space="preserve">  </w:t>
      </w:r>
      <w:r w:rsidRPr="000E6571">
        <w:rPr>
          <w:rFonts w:eastAsiaTheme="minorHAnsi"/>
          <w:b/>
          <w:sz w:val="24"/>
          <w:lang w:eastAsia="en-US"/>
        </w:rPr>
        <w:t>ASLININ AYNIDIR</w:t>
      </w:r>
    </w:p>
    <w:p w:rsidR="00272413" w:rsidRPr="000E6571" w:rsidRDefault="00272413" w:rsidP="00272413">
      <w:pPr>
        <w:spacing w:line="276" w:lineRule="auto"/>
        <w:ind w:left="4956" w:firstLine="708"/>
        <w:rPr>
          <w:rFonts w:eastAsiaTheme="minorHAnsi"/>
          <w:b/>
          <w:sz w:val="24"/>
          <w:lang w:eastAsia="en-US"/>
        </w:rPr>
      </w:pPr>
      <w:r>
        <w:rPr>
          <w:rFonts w:eastAsiaTheme="minorHAnsi"/>
          <w:b/>
          <w:sz w:val="24"/>
          <w:lang w:eastAsia="en-US"/>
        </w:rPr>
        <w:t xml:space="preserve">          </w:t>
      </w:r>
      <w:r w:rsidRPr="000E6571">
        <w:rPr>
          <w:rFonts w:eastAsiaTheme="minorHAnsi"/>
          <w:b/>
          <w:sz w:val="24"/>
          <w:lang w:eastAsia="en-US"/>
        </w:rPr>
        <w:t>Muhammet Ali KOLSAN</w:t>
      </w:r>
    </w:p>
    <w:p w:rsidR="00272413" w:rsidRPr="00E067A5" w:rsidRDefault="00272413" w:rsidP="00272413">
      <w:pPr>
        <w:ind w:left="6372"/>
      </w:pPr>
      <w:r>
        <w:rPr>
          <w:rFonts w:eastAsiaTheme="minorHAnsi"/>
          <w:b/>
          <w:sz w:val="24"/>
          <w:lang w:eastAsia="en-US"/>
        </w:rPr>
        <w:t xml:space="preserve">   </w:t>
      </w:r>
      <w:r w:rsidRPr="000E6571">
        <w:rPr>
          <w:rFonts w:eastAsiaTheme="minorHAnsi"/>
          <w:b/>
          <w:sz w:val="24"/>
          <w:lang w:eastAsia="en-US"/>
        </w:rPr>
        <w:t>Fakülte Sekreteri V</w:t>
      </w:r>
      <w:r>
        <w:rPr>
          <w:rFonts w:eastAsiaTheme="minorHAnsi"/>
          <w:b/>
          <w:sz w:val="24"/>
          <w:lang w:eastAsia="en-US"/>
        </w:rPr>
        <w:t>.</w:t>
      </w:r>
    </w:p>
    <w:p w:rsidR="00272413" w:rsidRDefault="00272413" w:rsidP="00272413">
      <w:pPr>
        <w:jc w:val="both"/>
        <w:rPr>
          <w:rFonts w:eastAsiaTheme="minorHAnsi"/>
          <w:b/>
          <w:sz w:val="24"/>
          <w:u w:val="single"/>
          <w:lang w:eastAsia="en-US"/>
        </w:rPr>
      </w:pPr>
    </w:p>
    <w:p w:rsidR="00272413" w:rsidRDefault="00272413" w:rsidP="00272413">
      <w:pPr>
        <w:jc w:val="both"/>
        <w:rPr>
          <w:rFonts w:eastAsiaTheme="minorHAnsi"/>
          <w:b/>
          <w:sz w:val="24"/>
          <w:u w:val="single"/>
          <w:lang w:eastAsia="en-US"/>
        </w:rPr>
      </w:pPr>
    </w:p>
    <w:p w:rsidR="00272413" w:rsidRDefault="00272413" w:rsidP="00272413">
      <w:pPr>
        <w:jc w:val="both"/>
        <w:rPr>
          <w:rFonts w:eastAsiaTheme="minorHAnsi"/>
          <w:b/>
          <w:sz w:val="24"/>
          <w:u w:val="single"/>
          <w:lang w:eastAsia="en-US"/>
        </w:rPr>
      </w:pPr>
    </w:p>
    <w:p w:rsidR="00732AD4" w:rsidRDefault="00732AD4" w:rsidP="002258B3">
      <w:pPr>
        <w:spacing w:after="200" w:line="276" w:lineRule="auto"/>
        <w:ind w:left="5664" w:firstLine="708"/>
        <w:rPr>
          <w:rFonts w:eastAsiaTheme="minorHAnsi"/>
          <w:b/>
          <w:sz w:val="24"/>
          <w:lang w:eastAsia="en-US"/>
        </w:rPr>
      </w:pPr>
    </w:p>
    <w:p w:rsidR="00732AD4" w:rsidRDefault="00732AD4" w:rsidP="002258B3">
      <w:pPr>
        <w:spacing w:after="200" w:line="276" w:lineRule="auto"/>
        <w:ind w:left="5664" w:firstLine="708"/>
        <w:rPr>
          <w:rFonts w:eastAsiaTheme="minorHAnsi"/>
          <w:b/>
          <w:sz w:val="24"/>
          <w:lang w:eastAsia="en-US"/>
        </w:rPr>
      </w:pPr>
    </w:p>
    <w:p w:rsidR="00732AD4" w:rsidRDefault="00732AD4" w:rsidP="002258B3">
      <w:pPr>
        <w:spacing w:after="200" w:line="276" w:lineRule="auto"/>
        <w:ind w:left="5664" w:firstLine="708"/>
        <w:rPr>
          <w:rFonts w:eastAsiaTheme="minorHAnsi"/>
          <w:b/>
          <w:sz w:val="24"/>
          <w:lang w:eastAsia="en-US"/>
        </w:rPr>
      </w:pPr>
    </w:p>
    <w:p w:rsidR="00732AD4" w:rsidRDefault="00732AD4" w:rsidP="002258B3">
      <w:pPr>
        <w:spacing w:after="200" w:line="276" w:lineRule="auto"/>
        <w:ind w:left="5664" w:firstLine="708"/>
        <w:rPr>
          <w:rFonts w:eastAsiaTheme="minorHAnsi"/>
          <w:b/>
          <w:sz w:val="24"/>
          <w:lang w:eastAsia="en-US"/>
        </w:rPr>
      </w:pPr>
    </w:p>
    <w:p w:rsidR="00732AD4" w:rsidRDefault="00732AD4" w:rsidP="002258B3">
      <w:pPr>
        <w:spacing w:after="200" w:line="276" w:lineRule="auto"/>
        <w:ind w:left="5664" w:firstLine="708"/>
        <w:rPr>
          <w:rFonts w:eastAsiaTheme="minorHAnsi"/>
          <w:b/>
          <w:sz w:val="24"/>
          <w:lang w:eastAsia="en-US"/>
        </w:rPr>
      </w:pPr>
    </w:p>
    <w:p w:rsidR="00732AD4" w:rsidRDefault="00732AD4" w:rsidP="002258B3">
      <w:pPr>
        <w:spacing w:after="200" w:line="276" w:lineRule="auto"/>
        <w:ind w:left="5664" w:firstLine="708"/>
        <w:rPr>
          <w:rFonts w:eastAsiaTheme="minorHAnsi"/>
          <w:b/>
          <w:sz w:val="24"/>
          <w:lang w:eastAsia="en-US"/>
        </w:rPr>
      </w:pPr>
    </w:p>
    <w:p w:rsidR="003F3CA5" w:rsidRDefault="003F3CA5" w:rsidP="002258B3">
      <w:pPr>
        <w:spacing w:after="200" w:line="276" w:lineRule="auto"/>
        <w:ind w:left="5664" w:firstLine="708"/>
        <w:rPr>
          <w:rFonts w:eastAsiaTheme="minorHAnsi"/>
          <w:b/>
          <w:sz w:val="24"/>
          <w:lang w:eastAsia="en-US"/>
        </w:rPr>
      </w:pPr>
    </w:p>
    <w:p w:rsidR="003F3CA5" w:rsidRDefault="003F3CA5" w:rsidP="002258B3">
      <w:pPr>
        <w:spacing w:after="200" w:line="276" w:lineRule="auto"/>
        <w:ind w:left="5664" w:firstLine="708"/>
        <w:rPr>
          <w:rFonts w:eastAsiaTheme="minorHAnsi"/>
          <w:b/>
          <w:sz w:val="24"/>
          <w:lang w:eastAsia="en-US"/>
        </w:rPr>
      </w:pPr>
    </w:p>
    <w:p w:rsidR="003F3CA5" w:rsidRDefault="003F3CA5" w:rsidP="002258B3">
      <w:pPr>
        <w:spacing w:after="200" w:line="276" w:lineRule="auto"/>
        <w:ind w:left="5664" w:firstLine="708"/>
        <w:rPr>
          <w:rFonts w:eastAsiaTheme="minorHAnsi"/>
          <w:b/>
          <w:sz w:val="24"/>
          <w:lang w:eastAsia="en-US"/>
        </w:rPr>
      </w:pPr>
    </w:p>
    <w:p w:rsidR="003F3CA5" w:rsidRDefault="003F3CA5" w:rsidP="002258B3">
      <w:pPr>
        <w:spacing w:after="200" w:line="276" w:lineRule="auto"/>
        <w:ind w:left="5664" w:firstLine="708"/>
        <w:rPr>
          <w:rFonts w:eastAsiaTheme="minorHAnsi"/>
          <w:b/>
          <w:sz w:val="24"/>
          <w:lang w:eastAsia="en-US"/>
        </w:rPr>
      </w:pPr>
    </w:p>
    <w:p w:rsidR="003F3CA5" w:rsidRDefault="003F3CA5" w:rsidP="002258B3">
      <w:pPr>
        <w:spacing w:after="200" w:line="276" w:lineRule="auto"/>
        <w:ind w:left="5664" w:firstLine="708"/>
        <w:rPr>
          <w:rFonts w:eastAsiaTheme="minorHAnsi"/>
          <w:b/>
          <w:sz w:val="24"/>
          <w:lang w:eastAsia="en-US"/>
        </w:rPr>
      </w:pPr>
    </w:p>
    <w:p w:rsidR="00636C05" w:rsidRDefault="00636C05" w:rsidP="00E17300">
      <w:pPr>
        <w:tabs>
          <w:tab w:val="left" w:pos="4032"/>
        </w:tabs>
        <w:jc w:val="both"/>
        <w:rPr>
          <w:rFonts w:eastAsiaTheme="minorHAnsi"/>
          <w:b/>
          <w:sz w:val="24"/>
          <w:u w:val="single"/>
          <w:lang w:eastAsia="en-US"/>
        </w:rPr>
      </w:pPr>
    </w:p>
    <w:p w:rsidR="00636C05" w:rsidRDefault="00636C05" w:rsidP="00E17300">
      <w:pPr>
        <w:tabs>
          <w:tab w:val="left" w:pos="4032"/>
        </w:tabs>
        <w:jc w:val="both"/>
        <w:rPr>
          <w:rFonts w:eastAsiaTheme="minorHAnsi"/>
          <w:b/>
          <w:sz w:val="24"/>
          <w:u w:val="single"/>
          <w:lang w:eastAsia="en-US"/>
        </w:rPr>
      </w:pPr>
    </w:p>
    <w:p w:rsidR="00636C05" w:rsidRDefault="00636C05" w:rsidP="00E17300">
      <w:pPr>
        <w:tabs>
          <w:tab w:val="left" w:pos="4032"/>
        </w:tabs>
        <w:jc w:val="both"/>
        <w:rPr>
          <w:rFonts w:eastAsiaTheme="minorHAnsi"/>
          <w:b/>
          <w:sz w:val="24"/>
          <w:u w:val="single"/>
          <w:lang w:eastAsia="en-US"/>
        </w:rPr>
      </w:pPr>
    </w:p>
    <w:p w:rsidR="006E281D" w:rsidRPr="006E281D" w:rsidRDefault="006E281D" w:rsidP="006E281D">
      <w:pPr>
        <w:spacing w:after="200" w:line="276" w:lineRule="auto"/>
        <w:rPr>
          <w:b/>
          <w:bCs/>
          <w:color w:val="000000"/>
          <w:sz w:val="24"/>
        </w:rPr>
      </w:pPr>
      <w:r w:rsidRPr="006E281D">
        <w:rPr>
          <w:b/>
          <w:sz w:val="24"/>
        </w:rPr>
        <w:t>Prof. Dr. Aytekin İŞMAN</w:t>
      </w:r>
      <w:r w:rsidRPr="006E281D">
        <w:rPr>
          <w:b/>
          <w:sz w:val="24"/>
        </w:rPr>
        <w:tab/>
      </w:r>
      <w:r w:rsidRPr="006E281D">
        <w:rPr>
          <w:b/>
          <w:sz w:val="24"/>
        </w:rPr>
        <w:tab/>
      </w:r>
      <w:r w:rsidRPr="006E281D">
        <w:rPr>
          <w:b/>
          <w:sz w:val="24"/>
        </w:rPr>
        <w:tab/>
      </w:r>
      <w:r w:rsidRPr="006E281D">
        <w:rPr>
          <w:b/>
          <w:sz w:val="24"/>
        </w:rPr>
        <w:tab/>
        <w:t xml:space="preserve">       Prof. Dr. Mehmet Ali YALÇIN</w:t>
      </w:r>
    </w:p>
    <w:p w:rsidR="006E281D" w:rsidRPr="006E281D" w:rsidRDefault="006E281D" w:rsidP="006E281D">
      <w:pPr>
        <w:rPr>
          <w:b/>
          <w:sz w:val="24"/>
        </w:rPr>
      </w:pPr>
      <w:r w:rsidRPr="006E281D">
        <w:rPr>
          <w:b/>
          <w:sz w:val="24"/>
        </w:rPr>
        <w:t xml:space="preserve">               Dekan</w:t>
      </w:r>
      <w:r w:rsidRPr="006E281D">
        <w:rPr>
          <w:b/>
          <w:sz w:val="24"/>
        </w:rPr>
        <w:tab/>
      </w:r>
      <w:r w:rsidRPr="006E281D">
        <w:rPr>
          <w:b/>
          <w:sz w:val="24"/>
        </w:rPr>
        <w:tab/>
      </w:r>
      <w:r w:rsidRPr="006E281D">
        <w:rPr>
          <w:b/>
          <w:sz w:val="24"/>
        </w:rPr>
        <w:tab/>
      </w:r>
      <w:r w:rsidRPr="006E281D">
        <w:rPr>
          <w:b/>
          <w:sz w:val="24"/>
        </w:rPr>
        <w:tab/>
      </w:r>
      <w:r w:rsidRPr="006E281D">
        <w:rPr>
          <w:b/>
          <w:sz w:val="24"/>
        </w:rPr>
        <w:tab/>
      </w:r>
      <w:r w:rsidRPr="006E281D">
        <w:rPr>
          <w:b/>
          <w:sz w:val="24"/>
        </w:rPr>
        <w:tab/>
        <w:t xml:space="preserve">               Üye</w:t>
      </w:r>
    </w:p>
    <w:p w:rsidR="006E281D" w:rsidRPr="006E281D" w:rsidRDefault="006E281D" w:rsidP="006E281D">
      <w:pPr>
        <w:rPr>
          <w:b/>
          <w:sz w:val="24"/>
        </w:rPr>
      </w:pPr>
    </w:p>
    <w:p w:rsidR="006E281D" w:rsidRPr="006E281D" w:rsidRDefault="006E281D" w:rsidP="006E281D">
      <w:pPr>
        <w:rPr>
          <w:b/>
          <w:sz w:val="24"/>
        </w:rPr>
      </w:pPr>
    </w:p>
    <w:p w:rsidR="006E281D" w:rsidRPr="006E281D" w:rsidRDefault="006E281D" w:rsidP="006E281D">
      <w:pPr>
        <w:rPr>
          <w:b/>
          <w:sz w:val="24"/>
        </w:rPr>
      </w:pPr>
    </w:p>
    <w:p w:rsidR="006E281D" w:rsidRPr="006E281D" w:rsidRDefault="006E281D" w:rsidP="006E281D">
      <w:pPr>
        <w:rPr>
          <w:b/>
          <w:sz w:val="24"/>
        </w:rPr>
      </w:pPr>
    </w:p>
    <w:p w:rsidR="006E281D" w:rsidRPr="006E281D" w:rsidRDefault="006E281D" w:rsidP="006E281D">
      <w:pPr>
        <w:rPr>
          <w:b/>
          <w:sz w:val="24"/>
        </w:rPr>
      </w:pPr>
      <w:r w:rsidRPr="006E281D">
        <w:rPr>
          <w:b/>
          <w:sz w:val="24"/>
        </w:rPr>
        <w:t>Prof. Dr. Metin IŞIK</w:t>
      </w:r>
      <w:r w:rsidRPr="006E281D">
        <w:rPr>
          <w:b/>
          <w:sz w:val="24"/>
        </w:rPr>
        <w:tab/>
      </w:r>
      <w:r w:rsidRPr="006E281D">
        <w:rPr>
          <w:b/>
          <w:sz w:val="24"/>
        </w:rPr>
        <w:tab/>
      </w:r>
      <w:r w:rsidRPr="006E281D">
        <w:rPr>
          <w:b/>
          <w:sz w:val="24"/>
        </w:rPr>
        <w:tab/>
        <w:t xml:space="preserve">                   Prof. Dr. Mustafa Şahin DÜNDAR</w:t>
      </w:r>
    </w:p>
    <w:p w:rsidR="006E281D" w:rsidRPr="006E281D" w:rsidRDefault="006E281D" w:rsidP="006E281D">
      <w:pPr>
        <w:rPr>
          <w:b/>
          <w:sz w:val="24"/>
        </w:rPr>
      </w:pPr>
      <w:r w:rsidRPr="006E281D">
        <w:rPr>
          <w:b/>
          <w:sz w:val="24"/>
        </w:rPr>
        <w:t xml:space="preserve">               Üye </w:t>
      </w:r>
      <w:r w:rsidRPr="006E281D">
        <w:rPr>
          <w:b/>
          <w:sz w:val="24"/>
        </w:rPr>
        <w:tab/>
      </w:r>
      <w:r w:rsidRPr="006E281D">
        <w:rPr>
          <w:b/>
          <w:sz w:val="24"/>
        </w:rPr>
        <w:tab/>
      </w:r>
      <w:r w:rsidRPr="006E281D">
        <w:rPr>
          <w:b/>
          <w:sz w:val="24"/>
        </w:rPr>
        <w:tab/>
      </w:r>
      <w:r w:rsidRPr="006E281D">
        <w:rPr>
          <w:b/>
          <w:sz w:val="24"/>
        </w:rPr>
        <w:tab/>
      </w:r>
      <w:r w:rsidRPr="006E281D">
        <w:rPr>
          <w:b/>
          <w:sz w:val="24"/>
        </w:rPr>
        <w:tab/>
        <w:t xml:space="preserve">                                      </w:t>
      </w:r>
      <w:proofErr w:type="spellStart"/>
      <w:r w:rsidRPr="006E281D">
        <w:rPr>
          <w:b/>
          <w:sz w:val="24"/>
        </w:rPr>
        <w:t>Üye</w:t>
      </w:r>
      <w:proofErr w:type="spellEnd"/>
    </w:p>
    <w:p w:rsidR="006E281D" w:rsidRPr="006E281D" w:rsidRDefault="006E281D" w:rsidP="006E281D">
      <w:pPr>
        <w:rPr>
          <w:b/>
          <w:sz w:val="24"/>
        </w:rPr>
      </w:pPr>
    </w:p>
    <w:p w:rsidR="006E281D" w:rsidRPr="006E281D" w:rsidRDefault="006E281D" w:rsidP="006E281D">
      <w:pPr>
        <w:rPr>
          <w:b/>
          <w:sz w:val="24"/>
        </w:rPr>
      </w:pPr>
    </w:p>
    <w:p w:rsidR="006E281D" w:rsidRPr="006E281D" w:rsidRDefault="006E281D" w:rsidP="006E281D">
      <w:pPr>
        <w:rPr>
          <w:b/>
          <w:sz w:val="24"/>
        </w:rPr>
      </w:pPr>
    </w:p>
    <w:p w:rsidR="006E281D" w:rsidRPr="006E281D" w:rsidRDefault="006E281D" w:rsidP="006E281D">
      <w:pPr>
        <w:rPr>
          <w:b/>
          <w:sz w:val="24"/>
        </w:rPr>
      </w:pPr>
    </w:p>
    <w:p w:rsidR="006E281D" w:rsidRPr="006E281D" w:rsidRDefault="006E281D" w:rsidP="006E281D">
      <w:pPr>
        <w:rPr>
          <w:b/>
          <w:sz w:val="24"/>
        </w:rPr>
      </w:pPr>
      <w:r w:rsidRPr="006E281D">
        <w:rPr>
          <w:b/>
          <w:sz w:val="24"/>
        </w:rPr>
        <w:t>Doç. Dr. Ahmet ESKİCUMALI</w:t>
      </w:r>
      <w:r w:rsidRPr="006E281D">
        <w:rPr>
          <w:b/>
          <w:sz w:val="24"/>
        </w:rPr>
        <w:tab/>
      </w:r>
      <w:r w:rsidRPr="006E281D">
        <w:rPr>
          <w:b/>
          <w:sz w:val="24"/>
        </w:rPr>
        <w:tab/>
      </w:r>
      <w:r w:rsidRPr="006E281D">
        <w:rPr>
          <w:b/>
          <w:sz w:val="24"/>
        </w:rPr>
        <w:tab/>
        <w:t xml:space="preserve">       Doç. Dr. Çetin YAMAN</w:t>
      </w:r>
    </w:p>
    <w:p w:rsidR="006E281D" w:rsidRPr="006E281D" w:rsidRDefault="006E281D" w:rsidP="006E281D">
      <w:pPr>
        <w:rPr>
          <w:color w:val="000000"/>
          <w:sz w:val="24"/>
        </w:rPr>
      </w:pPr>
      <w:r w:rsidRPr="006E281D">
        <w:rPr>
          <w:b/>
          <w:color w:val="000000"/>
          <w:sz w:val="24"/>
        </w:rPr>
        <w:t xml:space="preserve">               Üye</w:t>
      </w:r>
      <w:r w:rsidRPr="006E281D">
        <w:rPr>
          <w:b/>
          <w:color w:val="000000"/>
          <w:sz w:val="24"/>
        </w:rPr>
        <w:tab/>
      </w:r>
      <w:r w:rsidRPr="006E281D">
        <w:rPr>
          <w:b/>
          <w:color w:val="000000"/>
          <w:sz w:val="24"/>
        </w:rPr>
        <w:tab/>
      </w:r>
      <w:r w:rsidRPr="006E281D">
        <w:rPr>
          <w:b/>
          <w:color w:val="000000"/>
          <w:sz w:val="24"/>
        </w:rPr>
        <w:tab/>
      </w:r>
      <w:r w:rsidRPr="006E281D">
        <w:rPr>
          <w:b/>
          <w:color w:val="000000"/>
          <w:sz w:val="24"/>
        </w:rPr>
        <w:tab/>
      </w:r>
      <w:r w:rsidRPr="006E281D">
        <w:rPr>
          <w:b/>
          <w:color w:val="000000"/>
          <w:sz w:val="24"/>
        </w:rPr>
        <w:tab/>
      </w:r>
      <w:r w:rsidRPr="006E281D">
        <w:rPr>
          <w:b/>
          <w:color w:val="000000"/>
          <w:sz w:val="24"/>
        </w:rPr>
        <w:tab/>
      </w:r>
      <w:r w:rsidRPr="006E281D">
        <w:rPr>
          <w:b/>
          <w:color w:val="000000"/>
          <w:sz w:val="24"/>
        </w:rPr>
        <w:tab/>
      </w:r>
      <w:r w:rsidRPr="006E281D">
        <w:rPr>
          <w:b/>
          <w:color w:val="000000"/>
          <w:sz w:val="24"/>
        </w:rPr>
        <w:tab/>
        <w:t xml:space="preserve"> </w:t>
      </w:r>
      <w:proofErr w:type="spellStart"/>
      <w:r w:rsidRPr="006E281D">
        <w:rPr>
          <w:b/>
          <w:color w:val="000000"/>
          <w:sz w:val="24"/>
        </w:rPr>
        <w:t>Üye</w:t>
      </w:r>
      <w:proofErr w:type="spellEnd"/>
      <w:r w:rsidRPr="006E281D">
        <w:rPr>
          <w:b/>
          <w:color w:val="000000"/>
          <w:sz w:val="24"/>
        </w:rPr>
        <w:tab/>
      </w:r>
      <w:r w:rsidRPr="006E281D">
        <w:rPr>
          <w:b/>
          <w:color w:val="000000"/>
          <w:sz w:val="24"/>
        </w:rPr>
        <w:tab/>
      </w:r>
      <w:r w:rsidRPr="006E281D">
        <w:rPr>
          <w:b/>
          <w:color w:val="000000"/>
          <w:sz w:val="24"/>
        </w:rPr>
        <w:tab/>
        <w:t xml:space="preserve">  </w:t>
      </w:r>
      <w:r w:rsidRPr="006E281D">
        <w:rPr>
          <w:b/>
          <w:color w:val="000000"/>
          <w:sz w:val="24"/>
        </w:rPr>
        <w:tab/>
        <w:t xml:space="preserve">   </w:t>
      </w:r>
      <w:r w:rsidRPr="006E281D">
        <w:rPr>
          <w:b/>
          <w:color w:val="000000"/>
          <w:sz w:val="24"/>
        </w:rPr>
        <w:tab/>
      </w:r>
      <w:r w:rsidRPr="006E281D">
        <w:rPr>
          <w:b/>
          <w:sz w:val="24"/>
        </w:rPr>
        <w:tab/>
      </w:r>
      <w:r w:rsidRPr="006E281D">
        <w:rPr>
          <w:b/>
          <w:sz w:val="24"/>
        </w:rPr>
        <w:tab/>
      </w:r>
      <w:r w:rsidRPr="006E281D">
        <w:rPr>
          <w:b/>
          <w:sz w:val="24"/>
        </w:rPr>
        <w:tab/>
      </w:r>
      <w:r w:rsidRPr="006E281D">
        <w:rPr>
          <w:b/>
          <w:sz w:val="24"/>
        </w:rPr>
        <w:tab/>
      </w:r>
      <w:r w:rsidRPr="006E281D">
        <w:rPr>
          <w:b/>
          <w:sz w:val="24"/>
        </w:rPr>
        <w:tab/>
      </w:r>
      <w:r w:rsidRPr="006E281D">
        <w:rPr>
          <w:b/>
          <w:sz w:val="24"/>
        </w:rPr>
        <w:tab/>
        <w:t xml:space="preserve">      </w:t>
      </w:r>
    </w:p>
    <w:p w:rsidR="006E281D" w:rsidRPr="006E281D" w:rsidRDefault="006E281D" w:rsidP="006E281D">
      <w:pPr>
        <w:tabs>
          <w:tab w:val="left" w:pos="4032"/>
        </w:tabs>
        <w:rPr>
          <w:rFonts w:asciiTheme="minorHAnsi" w:eastAsiaTheme="minorHAnsi" w:hAnsiTheme="minorHAnsi" w:cstheme="minorBidi"/>
          <w:sz w:val="22"/>
          <w:szCs w:val="22"/>
          <w:lang w:eastAsia="en-US"/>
        </w:rPr>
      </w:pPr>
    </w:p>
    <w:p w:rsidR="006E281D" w:rsidRPr="006E281D" w:rsidRDefault="006E281D" w:rsidP="006E281D">
      <w:pPr>
        <w:tabs>
          <w:tab w:val="left" w:pos="4032"/>
        </w:tabs>
        <w:jc w:val="center"/>
        <w:rPr>
          <w:rFonts w:asciiTheme="minorHAnsi" w:eastAsiaTheme="minorHAnsi" w:hAnsiTheme="minorHAnsi" w:cstheme="minorBidi"/>
          <w:sz w:val="22"/>
          <w:szCs w:val="22"/>
          <w:lang w:eastAsia="en-US"/>
        </w:rPr>
      </w:pPr>
    </w:p>
    <w:p w:rsidR="006E281D" w:rsidRPr="006E281D" w:rsidRDefault="006E281D" w:rsidP="006E281D">
      <w:pPr>
        <w:rPr>
          <w:b/>
          <w:sz w:val="24"/>
        </w:rPr>
      </w:pPr>
      <w:r w:rsidRPr="006E281D">
        <w:rPr>
          <w:b/>
          <w:sz w:val="24"/>
        </w:rPr>
        <w:t>Doç. Dr. Alev ERKİLET</w:t>
      </w:r>
      <w:r w:rsidRPr="006E281D">
        <w:rPr>
          <w:b/>
          <w:sz w:val="24"/>
        </w:rPr>
        <w:tab/>
      </w:r>
      <w:r w:rsidRPr="006E281D">
        <w:rPr>
          <w:b/>
          <w:sz w:val="24"/>
        </w:rPr>
        <w:tab/>
      </w:r>
      <w:r w:rsidRPr="006E281D">
        <w:rPr>
          <w:b/>
          <w:sz w:val="24"/>
        </w:rPr>
        <w:tab/>
      </w:r>
      <w:r w:rsidRPr="006E281D">
        <w:rPr>
          <w:b/>
          <w:sz w:val="24"/>
        </w:rPr>
        <w:tab/>
        <w:t xml:space="preserve">    Yrd. Doç. Dr. Cengiz ERDAL</w:t>
      </w:r>
    </w:p>
    <w:p w:rsidR="006E281D" w:rsidRPr="006E281D" w:rsidRDefault="006E281D" w:rsidP="006E281D">
      <w:pPr>
        <w:rPr>
          <w:b/>
          <w:sz w:val="24"/>
        </w:rPr>
      </w:pPr>
      <w:r w:rsidRPr="006E281D">
        <w:rPr>
          <w:b/>
          <w:sz w:val="24"/>
        </w:rPr>
        <w:t xml:space="preserve">               Üye </w:t>
      </w:r>
      <w:r w:rsidRPr="006E281D">
        <w:rPr>
          <w:b/>
          <w:sz w:val="24"/>
        </w:rPr>
        <w:tab/>
      </w:r>
      <w:r w:rsidRPr="006E281D">
        <w:rPr>
          <w:b/>
          <w:sz w:val="24"/>
        </w:rPr>
        <w:tab/>
      </w:r>
      <w:r w:rsidRPr="006E281D">
        <w:rPr>
          <w:b/>
          <w:sz w:val="24"/>
        </w:rPr>
        <w:tab/>
      </w:r>
      <w:r w:rsidRPr="006E281D">
        <w:rPr>
          <w:b/>
          <w:sz w:val="24"/>
        </w:rPr>
        <w:tab/>
      </w:r>
      <w:r w:rsidRPr="006E281D">
        <w:rPr>
          <w:b/>
          <w:sz w:val="24"/>
        </w:rPr>
        <w:tab/>
      </w:r>
      <w:r w:rsidRPr="006E281D">
        <w:rPr>
          <w:b/>
          <w:sz w:val="24"/>
        </w:rPr>
        <w:tab/>
      </w:r>
      <w:r w:rsidRPr="006E281D">
        <w:rPr>
          <w:b/>
          <w:sz w:val="24"/>
        </w:rPr>
        <w:tab/>
      </w:r>
      <w:r w:rsidRPr="006E281D">
        <w:rPr>
          <w:b/>
          <w:sz w:val="24"/>
        </w:rPr>
        <w:tab/>
      </w:r>
      <w:proofErr w:type="spellStart"/>
      <w:r w:rsidRPr="006E281D">
        <w:rPr>
          <w:b/>
          <w:sz w:val="24"/>
        </w:rPr>
        <w:t>Üye</w:t>
      </w:r>
      <w:proofErr w:type="spellEnd"/>
      <w:r w:rsidRPr="006E281D">
        <w:rPr>
          <w:b/>
          <w:sz w:val="24"/>
        </w:rPr>
        <w:t xml:space="preserve"> </w:t>
      </w:r>
    </w:p>
    <w:p w:rsidR="006E281D" w:rsidRPr="006E281D" w:rsidRDefault="006E281D" w:rsidP="006E281D">
      <w:pPr>
        <w:spacing w:after="200" w:line="276" w:lineRule="auto"/>
        <w:rPr>
          <w:b/>
          <w:sz w:val="24"/>
        </w:rPr>
      </w:pPr>
    </w:p>
    <w:p w:rsidR="00287085" w:rsidRDefault="00287085"/>
    <w:sectPr w:rsidR="00287085" w:rsidSect="002258B3">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52354"/>
    <w:multiLevelType w:val="hybridMultilevel"/>
    <w:tmpl w:val="6A36FBAA"/>
    <w:lvl w:ilvl="0" w:tplc="D03E791E">
      <w:start w:val="1"/>
      <w:numFmt w:val="decimal"/>
      <w:lvlText w:val="%1-"/>
      <w:lvlJc w:val="left"/>
      <w:pPr>
        <w:ind w:left="1320" w:hanging="360"/>
      </w:pPr>
      <w:rPr>
        <w:rFonts w:hint="default"/>
        <w:b/>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
    <w:nsid w:val="70401FB0"/>
    <w:multiLevelType w:val="hybridMultilevel"/>
    <w:tmpl w:val="CFFCAEC0"/>
    <w:lvl w:ilvl="0" w:tplc="D03E791E">
      <w:start w:val="1"/>
      <w:numFmt w:val="decimal"/>
      <w:lvlText w:val="%1-"/>
      <w:lvlJc w:val="left"/>
      <w:pPr>
        <w:ind w:left="1320" w:hanging="360"/>
      </w:pPr>
      <w:rPr>
        <w:rFonts w:hint="default"/>
        <w:b/>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2">
    <w:nsid w:val="70AF38F9"/>
    <w:multiLevelType w:val="hybridMultilevel"/>
    <w:tmpl w:val="6A36FBAA"/>
    <w:lvl w:ilvl="0" w:tplc="D03E791E">
      <w:start w:val="1"/>
      <w:numFmt w:val="decimal"/>
      <w:lvlText w:val="%1-"/>
      <w:lvlJc w:val="left"/>
      <w:pPr>
        <w:ind w:left="1320" w:hanging="360"/>
      </w:pPr>
      <w:rPr>
        <w:rFonts w:hint="default"/>
        <w:b/>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CE"/>
    <w:rsid w:val="000D1E6B"/>
    <w:rsid w:val="000E2E7A"/>
    <w:rsid w:val="00101221"/>
    <w:rsid w:val="001B1D0D"/>
    <w:rsid w:val="001B4D0A"/>
    <w:rsid w:val="001D2948"/>
    <w:rsid w:val="002258B3"/>
    <w:rsid w:val="00272413"/>
    <w:rsid w:val="00287085"/>
    <w:rsid w:val="00330A3E"/>
    <w:rsid w:val="003669CA"/>
    <w:rsid w:val="003A4FB6"/>
    <w:rsid w:val="003F3CA5"/>
    <w:rsid w:val="004423CE"/>
    <w:rsid w:val="004A13EE"/>
    <w:rsid w:val="005157AB"/>
    <w:rsid w:val="00516937"/>
    <w:rsid w:val="00556837"/>
    <w:rsid w:val="00620908"/>
    <w:rsid w:val="00636C05"/>
    <w:rsid w:val="006E281D"/>
    <w:rsid w:val="00727333"/>
    <w:rsid w:val="00732AD4"/>
    <w:rsid w:val="007B396D"/>
    <w:rsid w:val="008E30B5"/>
    <w:rsid w:val="009822CD"/>
    <w:rsid w:val="00990A8A"/>
    <w:rsid w:val="00B661B6"/>
    <w:rsid w:val="00BF6AF4"/>
    <w:rsid w:val="00C9723A"/>
    <w:rsid w:val="00E01418"/>
    <w:rsid w:val="00E17300"/>
    <w:rsid w:val="00ED71F8"/>
    <w:rsid w:val="00FE29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CE"/>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7333"/>
    <w:pPr>
      <w:ind w:left="720"/>
      <w:contextualSpacing/>
    </w:pPr>
  </w:style>
  <w:style w:type="paragraph" w:styleId="BalonMetni">
    <w:name w:val="Balloon Text"/>
    <w:basedOn w:val="Normal"/>
    <w:link w:val="BalonMetniChar"/>
    <w:uiPriority w:val="99"/>
    <w:semiHidden/>
    <w:unhideWhenUsed/>
    <w:rsid w:val="00ED71F8"/>
    <w:rPr>
      <w:rFonts w:ascii="Tahoma" w:hAnsi="Tahoma" w:cs="Tahoma"/>
      <w:sz w:val="16"/>
      <w:szCs w:val="16"/>
    </w:rPr>
  </w:style>
  <w:style w:type="character" w:customStyle="1" w:styleId="BalonMetniChar">
    <w:name w:val="Balon Metni Char"/>
    <w:basedOn w:val="VarsaylanParagrafYazTipi"/>
    <w:link w:val="BalonMetni"/>
    <w:uiPriority w:val="99"/>
    <w:semiHidden/>
    <w:rsid w:val="00ED71F8"/>
    <w:rPr>
      <w:rFonts w:ascii="Tahoma" w:eastAsia="Times New Roman" w:hAnsi="Tahoma" w:cs="Tahoma"/>
      <w:sz w:val="16"/>
      <w:szCs w:val="16"/>
      <w:lang w:eastAsia="tr-TR"/>
    </w:rPr>
  </w:style>
  <w:style w:type="table" w:styleId="TabloKlavuzu">
    <w:name w:val="Table Grid"/>
    <w:basedOn w:val="NormalTablo"/>
    <w:rsid w:val="00225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CE"/>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7333"/>
    <w:pPr>
      <w:ind w:left="720"/>
      <w:contextualSpacing/>
    </w:pPr>
  </w:style>
  <w:style w:type="paragraph" w:styleId="BalonMetni">
    <w:name w:val="Balloon Text"/>
    <w:basedOn w:val="Normal"/>
    <w:link w:val="BalonMetniChar"/>
    <w:uiPriority w:val="99"/>
    <w:semiHidden/>
    <w:unhideWhenUsed/>
    <w:rsid w:val="00ED71F8"/>
    <w:rPr>
      <w:rFonts w:ascii="Tahoma" w:hAnsi="Tahoma" w:cs="Tahoma"/>
      <w:sz w:val="16"/>
      <w:szCs w:val="16"/>
    </w:rPr>
  </w:style>
  <w:style w:type="character" w:customStyle="1" w:styleId="BalonMetniChar">
    <w:name w:val="Balon Metni Char"/>
    <w:basedOn w:val="VarsaylanParagrafYazTipi"/>
    <w:link w:val="BalonMetni"/>
    <w:uiPriority w:val="99"/>
    <w:semiHidden/>
    <w:rsid w:val="00ED71F8"/>
    <w:rPr>
      <w:rFonts w:ascii="Tahoma" w:eastAsia="Times New Roman" w:hAnsi="Tahoma" w:cs="Tahoma"/>
      <w:sz w:val="16"/>
      <w:szCs w:val="16"/>
      <w:lang w:eastAsia="tr-TR"/>
    </w:rPr>
  </w:style>
  <w:style w:type="table" w:styleId="TabloKlavuzu">
    <w:name w:val="Table Grid"/>
    <w:basedOn w:val="NormalTablo"/>
    <w:rsid w:val="00225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308</Words>
  <Characters>1759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cp:revision>
  <cp:lastPrinted>2015-04-06T08:05:00Z</cp:lastPrinted>
  <dcterms:created xsi:type="dcterms:W3CDTF">2015-04-06T07:41:00Z</dcterms:created>
  <dcterms:modified xsi:type="dcterms:W3CDTF">2015-04-06T08:15:00Z</dcterms:modified>
</cp:coreProperties>
</file>