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B5377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2017/142</w:t>
      </w:r>
    </w:p>
    <w:p w:rsidR="004D772F" w:rsidRPr="00867FA8" w:rsidRDefault="00B5377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12</w:t>
      </w:r>
      <w:r w:rsidR="00F3267B">
        <w:rPr>
          <w:b/>
          <w:sz w:val="24"/>
        </w:rPr>
        <w:t>/01/2017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856F8F">
        <w:rPr>
          <w:rFonts w:eastAsiaTheme="minorHAnsi"/>
          <w:sz w:val="24"/>
          <w:lang w:eastAsia="en-US"/>
        </w:rPr>
        <w:t>Prof. Dr. Aytekin İŞMAN</w:t>
      </w:r>
      <w:r w:rsidR="00B82C5A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</w:p>
    <w:p w:rsidR="00790B61" w:rsidRPr="00867FA8" w:rsidRDefault="00790B61" w:rsidP="00790B61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790B61" w:rsidRPr="00B5377C" w:rsidRDefault="00790B61" w:rsidP="00790B61">
      <w:pPr>
        <w:pStyle w:val="ListeParagraf"/>
        <w:numPr>
          <w:ilvl w:val="0"/>
          <w:numId w:val="8"/>
        </w:numPr>
        <w:ind w:left="714"/>
        <w:jc w:val="both"/>
        <w:rPr>
          <w:color w:val="000000"/>
        </w:rPr>
      </w:pPr>
      <w:r>
        <w:t>Fakültemiz İletişim Tasarımı ve Medya Bölümü Öğretim Üyesi Prof. Dr. Aytekin İŞMAN’ın 12/01/2017 tarihli dilekçesi görüşmeye açıldı.</w:t>
      </w:r>
    </w:p>
    <w:p w:rsidR="00790B61" w:rsidRPr="00B5377C" w:rsidRDefault="00790B61" w:rsidP="00790B61">
      <w:pPr>
        <w:pStyle w:val="ListeParagraf"/>
        <w:ind w:left="714"/>
        <w:jc w:val="both"/>
        <w:rPr>
          <w:color w:val="000000"/>
        </w:rPr>
      </w:pPr>
    </w:p>
    <w:p w:rsidR="00790B61" w:rsidRPr="00B5377C" w:rsidRDefault="00790B61" w:rsidP="00790B61">
      <w:pPr>
        <w:pStyle w:val="Default"/>
        <w:jc w:val="both"/>
      </w:pPr>
      <w:r w:rsidRPr="00F3267B">
        <w:rPr>
          <w:b/>
        </w:rPr>
        <w:t>Karar No 01-</w:t>
      </w:r>
      <w:r w:rsidRPr="00F3267B">
        <w:t xml:space="preserve"> </w:t>
      </w:r>
      <w:r w:rsidRPr="00B5377C">
        <w:t xml:space="preserve">Yapılan görüşmeler sonunda; Fakültemiz İletişim Tasarımı ve Medya Bölümü Öğretim Üyesi </w:t>
      </w:r>
      <w:r w:rsidRPr="00B5377C">
        <w:rPr>
          <w:b/>
        </w:rPr>
        <w:t>Prof. Dr. Aytekin İŞMAN</w:t>
      </w:r>
      <w:r w:rsidRPr="00B5377C">
        <w:t>’ın</w:t>
      </w:r>
      <w:r>
        <w:t xml:space="preserve"> </w:t>
      </w:r>
      <w:r w:rsidRPr="00B5377C">
        <w:rPr>
          <w:b/>
        </w:rPr>
        <w:t>Uluslararası Kıbrıs Üniversitesi/K.KT.C</w:t>
      </w:r>
      <w:r w:rsidRPr="00B5377C">
        <w:t xml:space="preserve">. Eğitim Fakültesi'nde 2016-2017 Eğitim-Öğretim Yılı Güz ve Bahar döneminde </w:t>
      </w:r>
      <w:r w:rsidRPr="00B5377C">
        <w:rPr>
          <w:b/>
        </w:rPr>
        <w:t>on beş günde bir (Cuma Günleri)</w:t>
      </w:r>
      <w:r w:rsidRPr="00B5377C">
        <w:t xml:space="preserve"> ders vermek üzere,</w:t>
      </w:r>
      <w:r>
        <w:t xml:space="preserve"> </w:t>
      </w:r>
      <w:r w:rsidRPr="00B5377C">
        <w:rPr>
          <w:b/>
        </w:rPr>
        <w:t>12/01/2017-14/01/2017</w:t>
      </w:r>
      <w:r>
        <w:t xml:space="preserve"> tarihleri arasındaki görevlendirmesi rahatsızlığı nedeniyle gerçekleşmediğinden, </w:t>
      </w:r>
      <w:r w:rsidRPr="00B5377C">
        <w:rPr>
          <w:b/>
        </w:rPr>
        <w:t xml:space="preserve">18/01/2017-20/01/2017 </w:t>
      </w:r>
      <w:r>
        <w:t xml:space="preserve">tarihleri arasında </w:t>
      </w:r>
      <w:r w:rsidRPr="00B5377C">
        <w:t xml:space="preserve">2547 sayılı Kanunun 39. Maddesi uyarınca </w:t>
      </w:r>
      <w:r w:rsidRPr="00B5377C">
        <w:rPr>
          <w:b/>
        </w:rPr>
        <w:t>yolluksuz-yevmiyesiz</w:t>
      </w:r>
      <w:r w:rsidRPr="00B5377C">
        <w:t xml:space="preserve">, </w:t>
      </w:r>
      <w:r w:rsidRPr="00B5377C">
        <w:rPr>
          <w:b/>
        </w:rPr>
        <w:t>maaşlı-izinli</w:t>
      </w:r>
      <w:r w:rsidRPr="00B5377C">
        <w:t xml:space="preserve"> olarak</w:t>
      </w:r>
      <w:r>
        <w:t xml:space="preserve"> görevlendirilmesinin</w:t>
      </w:r>
      <w:r w:rsidRPr="00B5377C">
        <w:rPr>
          <w:b/>
        </w:rPr>
        <w:t xml:space="preserve"> uygun</w:t>
      </w:r>
      <w:r w:rsidRPr="00B5377C">
        <w:t xml:space="preserve"> olduğuna ve gereği için Rektörlük Makamına arzına oy birliği ile karar verildi.</w:t>
      </w:r>
    </w:p>
    <w:p w:rsidR="00790B61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22AD2" w:rsidRDefault="00122AD2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22AD2" w:rsidRPr="00867FA8" w:rsidRDefault="00122AD2" w:rsidP="00122AD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122AD2" w:rsidRPr="00867FA8" w:rsidRDefault="00122AD2" w:rsidP="00122AD2">
      <w:pPr>
        <w:rPr>
          <w:b/>
          <w:color w:val="000000"/>
          <w:sz w:val="24"/>
          <w:u w:val="single"/>
        </w:rPr>
      </w:pPr>
    </w:p>
    <w:p w:rsidR="00122AD2" w:rsidRPr="00867FA8" w:rsidRDefault="00122AD2" w:rsidP="00122AD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122AD2" w:rsidRPr="00122AD2" w:rsidRDefault="00122AD2" w:rsidP="00122AD2">
      <w:pPr>
        <w:pStyle w:val="ListeParagraf"/>
        <w:numPr>
          <w:ilvl w:val="0"/>
          <w:numId w:val="8"/>
        </w:numPr>
        <w:jc w:val="both"/>
        <w:rPr>
          <w:color w:val="000000"/>
        </w:rPr>
      </w:pPr>
      <w:r w:rsidRPr="002D62DD">
        <w:t>Yükseköğretim Kurulu Başkanlığının 24/11/2016 tarihinde</w:t>
      </w:r>
      <w:r>
        <w:t xml:space="preserve"> </w:t>
      </w:r>
      <w:r w:rsidRPr="002D62DD">
        <w:t xml:space="preserve">internet adresinde yayımlanan akademik ilan gereği Radyo Televizyon ve Sinema Bölümü, Radyo Televizyon ve Sinema Anabilim Dalı Araştırma </w:t>
      </w:r>
      <w:r>
        <w:t xml:space="preserve">Görevlisi kadrosu ile ilgili Fakülte Yönetim Kurulumuzun 10/01/2017 Tarih ve 141 Sayılı toplantısında alınan “01” No’lu karar tekrar görüşmeye açıldı. </w:t>
      </w:r>
    </w:p>
    <w:p w:rsidR="00122AD2" w:rsidRPr="00122AD2" w:rsidRDefault="00122AD2" w:rsidP="00122AD2">
      <w:pPr>
        <w:pStyle w:val="ListeParagraf"/>
        <w:jc w:val="both"/>
        <w:rPr>
          <w:color w:val="000000"/>
        </w:rPr>
      </w:pPr>
    </w:p>
    <w:p w:rsidR="00122AD2" w:rsidRPr="00122AD2" w:rsidRDefault="00122AD2" w:rsidP="00122AD2">
      <w:pPr>
        <w:jc w:val="both"/>
        <w:rPr>
          <w:sz w:val="24"/>
        </w:rPr>
      </w:pPr>
      <w:r w:rsidRPr="00122AD2">
        <w:rPr>
          <w:b/>
          <w:sz w:val="24"/>
        </w:rPr>
        <w:t>Karar No 02-</w:t>
      </w:r>
      <w:r w:rsidRPr="00122AD2">
        <w:rPr>
          <w:sz w:val="24"/>
        </w:rPr>
        <w:t xml:space="preserve"> Yapılan görüşmeler sonunda; Fakültemiz </w:t>
      </w:r>
      <w:r w:rsidRPr="00122AD2">
        <w:rPr>
          <w:b/>
          <w:sz w:val="24"/>
        </w:rPr>
        <w:t>Radyo Televizyon ve Sinema Bölümü, Radyo Televizyon ve Sinema Anabilim Dalı</w:t>
      </w:r>
      <w:r w:rsidRPr="00122AD2">
        <w:rPr>
          <w:sz w:val="24"/>
        </w:rPr>
        <w:t xml:space="preserve"> Araştırma Görevlisi giriş sınavında Başarılı/Asil olan aşağıda adı-soyadı yazılı adayların</w:t>
      </w:r>
      <w:r w:rsidRPr="00122AD2">
        <w:rPr>
          <w:b/>
          <w:bCs/>
          <w:sz w:val="24"/>
        </w:rPr>
        <w:t xml:space="preserve"> </w:t>
      </w:r>
      <w:r>
        <w:rPr>
          <w:sz w:val="24"/>
        </w:rPr>
        <w:t>2547 Sayılı Kanunun 50/d</w:t>
      </w:r>
      <w:r w:rsidRPr="00122AD2">
        <w:rPr>
          <w:sz w:val="24"/>
        </w:rPr>
        <w:t xml:space="preserve"> maddesi uyarınca </w:t>
      </w:r>
      <w:r w:rsidRPr="00122AD2">
        <w:rPr>
          <w:b/>
          <w:sz w:val="24"/>
        </w:rPr>
        <w:t>1 (bir) Yıl</w:t>
      </w:r>
      <w:r w:rsidRPr="00122AD2">
        <w:rPr>
          <w:sz w:val="24"/>
        </w:rPr>
        <w:t xml:space="preserve"> süre ile</w:t>
      </w:r>
      <w:r w:rsidRPr="00122AD2">
        <w:rPr>
          <w:b/>
          <w:sz w:val="24"/>
        </w:rPr>
        <w:t xml:space="preserve"> Araştırma Görevlisi</w:t>
      </w:r>
      <w:r w:rsidRPr="00122AD2">
        <w:rPr>
          <w:sz w:val="24"/>
        </w:rPr>
        <w:t xml:space="preserve"> kadrosuna atanmasının </w:t>
      </w:r>
      <w:r w:rsidRPr="00122AD2">
        <w:rPr>
          <w:b/>
          <w:sz w:val="24"/>
        </w:rPr>
        <w:t>uygun</w:t>
      </w:r>
      <w:r w:rsidRPr="00122AD2">
        <w:rPr>
          <w:sz w:val="24"/>
        </w:rPr>
        <w:t xml:space="preserve"> olduğuna ve gereği için Rektörlük Makamına arzına oy birliği ile karar verildi.</w:t>
      </w:r>
    </w:p>
    <w:p w:rsidR="00122AD2" w:rsidRDefault="00122AD2" w:rsidP="00122AD2">
      <w:pPr>
        <w:jc w:val="both"/>
        <w:rPr>
          <w:sz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622"/>
        <w:gridCol w:w="2126"/>
        <w:gridCol w:w="2410"/>
        <w:gridCol w:w="3150"/>
      </w:tblGrid>
      <w:tr w:rsidR="00122AD2" w:rsidTr="005A31D0">
        <w:tc>
          <w:tcPr>
            <w:tcW w:w="593" w:type="dxa"/>
          </w:tcPr>
          <w:p w:rsidR="00122AD2" w:rsidRPr="002D62DD" w:rsidRDefault="00122AD2" w:rsidP="005A31D0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>S.No</w:t>
            </w:r>
          </w:p>
        </w:tc>
        <w:tc>
          <w:tcPr>
            <w:tcW w:w="2126" w:type="dxa"/>
          </w:tcPr>
          <w:p w:rsidR="00122AD2" w:rsidRPr="002D62DD" w:rsidRDefault="00122AD2" w:rsidP="005A31D0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 xml:space="preserve">Adı </w:t>
            </w:r>
          </w:p>
        </w:tc>
        <w:tc>
          <w:tcPr>
            <w:tcW w:w="2410" w:type="dxa"/>
          </w:tcPr>
          <w:p w:rsidR="00122AD2" w:rsidRPr="002D62DD" w:rsidRDefault="00122AD2" w:rsidP="005A31D0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>Soyadı</w:t>
            </w:r>
          </w:p>
        </w:tc>
        <w:tc>
          <w:tcPr>
            <w:tcW w:w="3150" w:type="dxa"/>
          </w:tcPr>
          <w:p w:rsidR="00122AD2" w:rsidRPr="002D62DD" w:rsidRDefault="00122AD2" w:rsidP="005A31D0">
            <w:pPr>
              <w:jc w:val="both"/>
              <w:rPr>
                <w:b/>
                <w:szCs w:val="20"/>
              </w:rPr>
            </w:pPr>
            <w:r w:rsidRPr="002D62DD">
              <w:rPr>
                <w:b/>
                <w:szCs w:val="20"/>
              </w:rPr>
              <w:t>Sınav Sonucu</w:t>
            </w:r>
          </w:p>
        </w:tc>
      </w:tr>
      <w:tr w:rsidR="00122AD2" w:rsidTr="005A31D0">
        <w:tc>
          <w:tcPr>
            <w:tcW w:w="593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1</w:t>
            </w:r>
          </w:p>
        </w:tc>
        <w:tc>
          <w:tcPr>
            <w:tcW w:w="2126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Tayfun</w:t>
            </w:r>
          </w:p>
        </w:tc>
        <w:tc>
          <w:tcPr>
            <w:tcW w:w="241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DALKILIÇ</w:t>
            </w:r>
          </w:p>
        </w:tc>
        <w:tc>
          <w:tcPr>
            <w:tcW w:w="315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1. Asil</w:t>
            </w:r>
          </w:p>
        </w:tc>
      </w:tr>
      <w:tr w:rsidR="00122AD2" w:rsidTr="005A31D0">
        <w:tc>
          <w:tcPr>
            <w:tcW w:w="593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Alican</w:t>
            </w:r>
          </w:p>
        </w:tc>
        <w:tc>
          <w:tcPr>
            <w:tcW w:w="241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YILDIRIM</w:t>
            </w:r>
          </w:p>
        </w:tc>
        <w:tc>
          <w:tcPr>
            <w:tcW w:w="315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2. Asil</w:t>
            </w:r>
          </w:p>
        </w:tc>
      </w:tr>
      <w:tr w:rsidR="00122AD2" w:rsidTr="005A31D0">
        <w:tc>
          <w:tcPr>
            <w:tcW w:w="593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3</w:t>
            </w:r>
          </w:p>
        </w:tc>
        <w:tc>
          <w:tcPr>
            <w:tcW w:w="2126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 xml:space="preserve">Özgür </w:t>
            </w:r>
          </w:p>
        </w:tc>
        <w:tc>
          <w:tcPr>
            <w:tcW w:w="241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SARIKAYA</w:t>
            </w:r>
          </w:p>
        </w:tc>
        <w:tc>
          <w:tcPr>
            <w:tcW w:w="315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1. Yedek</w:t>
            </w:r>
          </w:p>
        </w:tc>
      </w:tr>
      <w:tr w:rsidR="00122AD2" w:rsidTr="005A31D0">
        <w:tc>
          <w:tcPr>
            <w:tcW w:w="593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4</w:t>
            </w:r>
          </w:p>
        </w:tc>
        <w:tc>
          <w:tcPr>
            <w:tcW w:w="2126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Hakan</w:t>
            </w:r>
          </w:p>
        </w:tc>
        <w:tc>
          <w:tcPr>
            <w:tcW w:w="241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KÜRKÇÜOĞLU</w:t>
            </w:r>
          </w:p>
        </w:tc>
        <w:tc>
          <w:tcPr>
            <w:tcW w:w="3150" w:type="dxa"/>
          </w:tcPr>
          <w:p w:rsidR="00122AD2" w:rsidRPr="002D62DD" w:rsidRDefault="00122AD2" w:rsidP="005A31D0">
            <w:pPr>
              <w:jc w:val="both"/>
              <w:rPr>
                <w:szCs w:val="20"/>
              </w:rPr>
            </w:pPr>
            <w:r w:rsidRPr="002D62DD">
              <w:rPr>
                <w:szCs w:val="20"/>
              </w:rPr>
              <w:t>Başarılı 2. Yedek</w:t>
            </w:r>
          </w:p>
        </w:tc>
      </w:tr>
    </w:tbl>
    <w:p w:rsidR="00122AD2" w:rsidRPr="00867FA8" w:rsidRDefault="00122AD2" w:rsidP="00122AD2">
      <w:pPr>
        <w:pStyle w:val="Default"/>
        <w:jc w:val="both"/>
      </w:pP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D62DD" w:rsidRPr="00B5377C" w:rsidRDefault="002D62DD" w:rsidP="002D62DD">
      <w:pPr>
        <w:jc w:val="both"/>
        <w:rPr>
          <w:sz w:val="24"/>
        </w:rPr>
      </w:pPr>
    </w:p>
    <w:p w:rsidR="002D62DD" w:rsidRPr="00F11246" w:rsidRDefault="002D62DD" w:rsidP="002D62DD">
      <w:pPr>
        <w:jc w:val="both"/>
        <w:rPr>
          <w:sz w:val="24"/>
        </w:rPr>
      </w:pPr>
    </w:p>
    <w:p w:rsidR="00F3267B" w:rsidRDefault="00F3267B" w:rsidP="00F3267B">
      <w:pPr>
        <w:jc w:val="both"/>
        <w:rPr>
          <w:sz w:val="24"/>
        </w:rPr>
      </w:pPr>
      <w:r w:rsidRPr="00E04B78">
        <w:rPr>
          <w:sz w:val="24"/>
        </w:rPr>
        <w:t xml:space="preserve"> </w:t>
      </w: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2E0772" w:rsidRPr="00790B61" w:rsidRDefault="00E157F2" w:rsidP="007648B2">
      <w:pPr>
        <w:rPr>
          <w:b/>
          <w:sz w:val="24"/>
        </w:rPr>
      </w:pPr>
      <w:r w:rsidRPr="00867FA8">
        <w:rPr>
          <w:b/>
          <w:sz w:val="24"/>
        </w:rPr>
        <w:t xml:space="preserve">               Üye</w:t>
      </w:r>
    </w:p>
    <w:p w:rsidR="00C42CD7" w:rsidRDefault="00C42CD7" w:rsidP="007648B2">
      <w:pPr>
        <w:rPr>
          <w:b/>
          <w:bCs/>
          <w:sz w:val="24"/>
        </w:rPr>
      </w:pPr>
    </w:p>
    <w:p w:rsidR="00FF2ECC" w:rsidRDefault="00FF2ECC" w:rsidP="00FF2ECC">
      <w:pPr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</w:p>
    <w:p w:rsidR="00122AD2" w:rsidRDefault="00122AD2" w:rsidP="00163DD5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12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8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987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D45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FF3"/>
    <w:multiLevelType w:val="hybridMultilevel"/>
    <w:tmpl w:val="581203A0"/>
    <w:lvl w:ilvl="0" w:tplc="B8CC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84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2B6"/>
    <w:multiLevelType w:val="hybridMultilevel"/>
    <w:tmpl w:val="6038CB08"/>
    <w:lvl w:ilvl="0" w:tplc="77C43DC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2AFA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5AE"/>
    <w:multiLevelType w:val="hybridMultilevel"/>
    <w:tmpl w:val="30127ECA"/>
    <w:lvl w:ilvl="0" w:tplc="AE02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7046"/>
    <w:multiLevelType w:val="hybridMultilevel"/>
    <w:tmpl w:val="CF28ACE4"/>
    <w:lvl w:ilvl="0" w:tplc="475C0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113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43B8"/>
    <w:multiLevelType w:val="hybridMultilevel"/>
    <w:tmpl w:val="B728EF64"/>
    <w:lvl w:ilvl="0" w:tplc="718EF0E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28D1"/>
    <w:multiLevelType w:val="hybridMultilevel"/>
    <w:tmpl w:val="9FE81226"/>
    <w:lvl w:ilvl="0" w:tplc="E946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32A3F"/>
    <w:multiLevelType w:val="hybridMultilevel"/>
    <w:tmpl w:val="2C925534"/>
    <w:lvl w:ilvl="0" w:tplc="461ACA5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145C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2349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16C56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32BB9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9B4"/>
    <w:multiLevelType w:val="hybridMultilevel"/>
    <w:tmpl w:val="1A06DFB6"/>
    <w:lvl w:ilvl="0" w:tplc="8910B8B2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18C4"/>
    <w:multiLevelType w:val="hybridMultilevel"/>
    <w:tmpl w:val="9C4CB3E6"/>
    <w:lvl w:ilvl="0" w:tplc="F4027386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1471F"/>
    <w:multiLevelType w:val="hybridMultilevel"/>
    <w:tmpl w:val="0D908DB0"/>
    <w:lvl w:ilvl="0" w:tplc="E292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31D02"/>
    <w:multiLevelType w:val="hybridMultilevel"/>
    <w:tmpl w:val="3932BAB6"/>
    <w:lvl w:ilvl="0" w:tplc="6EFA076C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61521"/>
    <w:multiLevelType w:val="hybridMultilevel"/>
    <w:tmpl w:val="E0E0ACEE"/>
    <w:lvl w:ilvl="0" w:tplc="AA72700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62BC0"/>
    <w:multiLevelType w:val="hybridMultilevel"/>
    <w:tmpl w:val="C6DA47D4"/>
    <w:lvl w:ilvl="0" w:tplc="FAA663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2"/>
  </w:num>
  <w:num w:numId="5">
    <w:abstractNumId w:val="11"/>
  </w:num>
  <w:num w:numId="6">
    <w:abstractNumId w:val="3"/>
  </w:num>
  <w:num w:numId="7">
    <w:abstractNumId w:val="18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7"/>
  </w:num>
  <w:num w:numId="13">
    <w:abstractNumId w:val="21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2"/>
  </w:num>
  <w:num w:numId="19">
    <w:abstractNumId w:val="13"/>
  </w:num>
  <w:num w:numId="20">
    <w:abstractNumId w:val="20"/>
  </w:num>
  <w:num w:numId="21">
    <w:abstractNumId w:val="15"/>
  </w:num>
  <w:num w:numId="22">
    <w:abstractNumId w:val="14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19B1"/>
    <w:rsid w:val="00066967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2D62DD"/>
    <w:rsid w:val="002D6724"/>
    <w:rsid w:val="002E0772"/>
    <w:rsid w:val="00307062"/>
    <w:rsid w:val="0031240C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511773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D194D"/>
    <w:rsid w:val="005D1EDA"/>
    <w:rsid w:val="005D584D"/>
    <w:rsid w:val="005D6CE2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A0079"/>
    <w:rsid w:val="006B069E"/>
    <w:rsid w:val="006C1454"/>
    <w:rsid w:val="006D6C57"/>
    <w:rsid w:val="006E2FDD"/>
    <w:rsid w:val="006E7F70"/>
    <w:rsid w:val="00714A29"/>
    <w:rsid w:val="00734D96"/>
    <w:rsid w:val="00741765"/>
    <w:rsid w:val="0074466D"/>
    <w:rsid w:val="00751436"/>
    <w:rsid w:val="0075450E"/>
    <w:rsid w:val="00755403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63831"/>
    <w:rsid w:val="00A64B4C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377C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25A61"/>
    <w:rsid w:val="00C35761"/>
    <w:rsid w:val="00C42CD7"/>
    <w:rsid w:val="00C45DD6"/>
    <w:rsid w:val="00C504D2"/>
    <w:rsid w:val="00C54854"/>
    <w:rsid w:val="00C65A30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DF7A9A"/>
    <w:rsid w:val="00E014FE"/>
    <w:rsid w:val="00E04B78"/>
    <w:rsid w:val="00E157F2"/>
    <w:rsid w:val="00E1724E"/>
    <w:rsid w:val="00E25A0A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2CF7-2A34-4A6C-BE51-9C469EE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43</cp:revision>
  <cp:lastPrinted>2017-01-13T08:10:00Z</cp:lastPrinted>
  <dcterms:created xsi:type="dcterms:W3CDTF">2016-12-27T06:38:00Z</dcterms:created>
  <dcterms:modified xsi:type="dcterms:W3CDTF">2017-01-27T12:08:00Z</dcterms:modified>
</cp:coreProperties>
</file>