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C82FAC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2017/160</w:t>
      </w:r>
    </w:p>
    <w:p w:rsidR="004D772F" w:rsidRPr="00406264" w:rsidRDefault="00C82FAC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21</w:t>
      </w:r>
      <w:r w:rsidR="00D604B1">
        <w:rPr>
          <w:b/>
          <w:sz w:val="24"/>
        </w:rPr>
        <w:t>/06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334FFD" w:rsidRPr="00334FFD" w:rsidRDefault="00334FFD" w:rsidP="00334FFD">
      <w:pPr>
        <w:pStyle w:val="ListeParagraf"/>
        <w:numPr>
          <w:ilvl w:val="0"/>
          <w:numId w:val="6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334FFD">
        <w:rPr>
          <w:rFonts w:eastAsiaTheme="minorHAnsi"/>
          <w:lang w:eastAsia="en-US"/>
        </w:rPr>
        <w:t>Personel Dairesi Başkanlığı’nın</w:t>
      </w:r>
      <w:r w:rsidRPr="00334FFD">
        <w:rPr>
          <w:rFonts w:eastAsiaTheme="minorHAnsi"/>
          <w:b/>
          <w:lang w:eastAsia="en-US"/>
        </w:rPr>
        <w:t xml:space="preserve"> </w:t>
      </w:r>
      <w:proofErr w:type="gramStart"/>
      <w:r w:rsidRPr="00334FFD">
        <w:rPr>
          <w:rFonts w:eastAsiaTheme="minorHAnsi"/>
          <w:lang w:eastAsia="en-US"/>
        </w:rPr>
        <w:t>18/04/2017</w:t>
      </w:r>
      <w:proofErr w:type="gramEnd"/>
      <w:r w:rsidRPr="00334FFD">
        <w:rPr>
          <w:rFonts w:eastAsiaTheme="minorHAnsi"/>
          <w:lang w:eastAsia="en-US"/>
        </w:rPr>
        <w:t xml:space="preserve"> tarihli ve 92442770/902.99-E.16778 sayılı</w:t>
      </w:r>
      <w:r w:rsidRPr="00334FFD">
        <w:rPr>
          <w:rFonts w:eastAsiaTheme="minorHAnsi"/>
          <w:b/>
          <w:lang w:eastAsia="en-US"/>
        </w:rPr>
        <w:t xml:space="preserve"> </w:t>
      </w:r>
      <w:r w:rsidRPr="00334FFD">
        <w:rPr>
          <w:rFonts w:eastAsiaTheme="minorHAnsi"/>
          <w:lang w:eastAsia="en-US"/>
        </w:rPr>
        <w:t>akademik personel alımı ilanı ile ilgili olarak, Halkla İlişkiler ve Reklamcılık</w:t>
      </w:r>
      <w:r w:rsidR="00E260B8">
        <w:rPr>
          <w:rFonts w:eastAsiaTheme="minorHAnsi"/>
          <w:lang w:eastAsia="en-US"/>
        </w:rPr>
        <w:t xml:space="preserve"> Bölümünde</w:t>
      </w:r>
      <w:r w:rsidRPr="00334FFD">
        <w:rPr>
          <w:rFonts w:eastAsiaTheme="minorHAnsi"/>
          <w:lang w:eastAsia="en-US"/>
        </w:rPr>
        <w:t xml:space="preserve"> açılan </w:t>
      </w:r>
      <w:r w:rsidRPr="00334FFD">
        <w:rPr>
          <w:rFonts w:eastAsiaTheme="minorHAnsi"/>
          <w:b/>
          <w:lang w:eastAsia="en-US"/>
        </w:rPr>
        <w:t>bir (1)</w:t>
      </w:r>
      <w:r w:rsidRPr="00334FFD">
        <w:rPr>
          <w:rFonts w:eastAsiaTheme="minorHAnsi"/>
          <w:lang w:eastAsia="en-US"/>
        </w:rPr>
        <w:t xml:space="preserve"> adet Yardımcı Doçent kadrosu ilanına başvuran </w:t>
      </w:r>
      <w:r>
        <w:rPr>
          <w:rFonts w:eastAsiaTheme="minorHAnsi"/>
          <w:lang w:eastAsia="en-US"/>
        </w:rPr>
        <w:t xml:space="preserve">ve </w:t>
      </w:r>
      <w:r w:rsidRPr="00334FFD">
        <w:rPr>
          <w:rFonts w:eastAsiaTheme="minorHAnsi"/>
          <w:lang w:eastAsia="en-US"/>
        </w:rPr>
        <w:t>18/05/2017</w:t>
      </w:r>
      <w:r>
        <w:rPr>
          <w:rFonts w:eastAsiaTheme="minorHAnsi"/>
          <w:lang w:eastAsia="en-US"/>
        </w:rPr>
        <w:t xml:space="preserve"> tarihinde yapılan Yabancı dil Sınavında</w:t>
      </w:r>
      <w:r w:rsidR="00C82FAC">
        <w:rPr>
          <w:rFonts w:eastAsiaTheme="minorHAnsi"/>
          <w:lang w:eastAsia="en-US"/>
        </w:rPr>
        <w:t xml:space="preserve"> </w:t>
      </w:r>
      <w:r w:rsidR="00C82FAC" w:rsidRPr="00C82FAC">
        <w:rPr>
          <w:rFonts w:eastAsiaTheme="minorHAnsi"/>
          <w:lang w:eastAsia="en-US"/>
        </w:rPr>
        <w:t>20/06/2017</w:t>
      </w:r>
      <w:r w:rsidR="00C82FAC">
        <w:rPr>
          <w:rFonts w:eastAsiaTheme="minorHAnsi"/>
          <w:lang w:eastAsia="en-US"/>
        </w:rPr>
        <w:t xml:space="preserve"> tarihinde yapılan Deneme Dersi Sunumunda</w:t>
      </w:r>
      <w:r>
        <w:rPr>
          <w:rFonts w:eastAsiaTheme="minorHAnsi"/>
          <w:lang w:eastAsia="en-US"/>
        </w:rPr>
        <w:t xml:space="preserve"> </w:t>
      </w:r>
      <w:r w:rsidRPr="00334FFD">
        <w:rPr>
          <w:rFonts w:eastAsiaTheme="minorHAnsi"/>
          <w:b/>
          <w:lang w:eastAsia="en-US"/>
        </w:rPr>
        <w:t>Başarılı</w:t>
      </w:r>
      <w:r>
        <w:rPr>
          <w:rFonts w:eastAsiaTheme="minorHAnsi"/>
          <w:lang w:eastAsia="en-US"/>
        </w:rPr>
        <w:t xml:space="preserve"> olan</w:t>
      </w:r>
      <w:r w:rsidR="00672EC2">
        <w:rPr>
          <w:rFonts w:eastAsiaTheme="minorHAnsi"/>
          <w:lang w:eastAsia="en-US"/>
        </w:rPr>
        <w:t xml:space="preserve"> adayın</w:t>
      </w:r>
      <w:r w:rsidR="00C82FAC">
        <w:rPr>
          <w:rFonts w:eastAsiaTheme="minorHAnsi"/>
          <w:lang w:eastAsia="en-US"/>
        </w:rPr>
        <w:t xml:space="preserve"> Bilim </w:t>
      </w:r>
      <w:r w:rsidRPr="00334FFD">
        <w:rPr>
          <w:rFonts w:eastAsiaTheme="minorHAnsi"/>
          <w:lang w:eastAsia="en-US"/>
        </w:rPr>
        <w:t>Jürisi görüşmeye açıldı.</w:t>
      </w:r>
    </w:p>
    <w:p w:rsidR="005E086B" w:rsidRPr="0035274D" w:rsidRDefault="005E086B" w:rsidP="00885382">
      <w:pPr>
        <w:pStyle w:val="ListeParagraf"/>
        <w:ind w:left="714"/>
        <w:jc w:val="both"/>
        <w:rPr>
          <w:color w:val="000000"/>
        </w:rPr>
      </w:pPr>
    </w:p>
    <w:p w:rsidR="00334FFD" w:rsidRPr="007B09AF" w:rsidRDefault="00790B61" w:rsidP="00334FF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604B1">
        <w:rPr>
          <w:b/>
          <w:sz w:val="24"/>
        </w:rPr>
        <w:t>Karar No 01-</w:t>
      </w:r>
      <w:r w:rsidRPr="00D604B1">
        <w:rPr>
          <w:sz w:val="24"/>
        </w:rPr>
        <w:t xml:space="preserve"> </w:t>
      </w:r>
      <w:r w:rsidR="00334FFD" w:rsidRPr="00E222D3">
        <w:rPr>
          <w:rFonts w:eastAsiaTheme="minorHAnsi"/>
          <w:sz w:val="24"/>
          <w:lang w:eastAsia="en-US"/>
        </w:rPr>
        <w:t xml:space="preserve">Yapılan görüşmeler sonunda; Fakültemiz Halkla İlişkiler ve Reklamcılık Bölümü Halkla İlişkiler ve Reklamcılık Anabilim Dalı’nda açılan </w:t>
      </w:r>
      <w:r w:rsidR="00334FFD" w:rsidRPr="00E222D3">
        <w:rPr>
          <w:rFonts w:eastAsiaTheme="minorHAnsi"/>
          <w:b/>
          <w:sz w:val="24"/>
          <w:lang w:eastAsia="en-US"/>
        </w:rPr>
        <w:t>bir</w:t>
      </w:r>
      <w:r w:rsidR="00334FFD" w:rsidRPr="00E222D3">
        <w:rPr>
          <w:rFonts w:eastAsiaTheme="minorHAnsi"/>
          <w:sz w:val="24"/>
          <w:lang w:eastAsia="en-US"/>
        </w:rPr>
        <w:t xml:space="preserve"> (</w:t>
      </w:r>
      <w:r w:rsidR="00334FFD" w:rsidRPr="00E222D3">
        <w:rPr>
          <w:rFonts w:eastAsiaTheme="minorHAnsi"/>
          <w:b/>
          <w:sz w:val="24"/>
          <w:lang w:eastAsia="en-US"/>
        </w:rPr>
        <w:t>1</w:t>
      </w:r>
      <w:r w:rsidR="00334FFD" w:rsidRPr="00E222D3">
        <w:rPr>
          <w:rFonts w:eastAsiaTheme="minorHAnsi"/>
          <w:sz w:val="24"/>
          <w:lang w:eastAsia="en-US"/>
        </w:rPr>
        <w:t xml:space="preserve">) adet Yardımcı Doçent kadrosuna Öğretim Üyesi temini için, </w:t>
      </w:r>
      <w:proofErr w:type="gramStart"/>
      <w:r w:rsidR="00334FFD">
        <w:rPr>
          <w:rFonts w:eastAsiaTheme="minorHAnsi"/>
          <w:b/>
          <w:sz w:val="24"/>
          <w:lang w:eastAsia="en-US"/>
        </w:rPr>
        <w:t>14/04/2017</w:t>
      </w:r>
      <w:proofErr w:type="gramEnd"/>
      <w:r w:rsidR="00334FFD" w:rsidRPr="00E222D3">
        <w:rPr>
          <w:rFonts w:eastAsiaTheme="minorHAnsi"/>
          <w:sz w:val="24"/>
          <w:lang w:eastAsia="en-US"/>
        </w:rPr>
        <w:t xml:space="preserve"> tarihinde Sabah Gazetesi’nde</w:t>
      </w:r>
      <w:r w:rsidR="00334FFD">
        <w:rPr>
          <w:rFonts w:eastAsiaTheme="minorHAnsi"/>
          <w:sz w:val="24"/>
          <w:lang w:eastAsia="en-US"/>
        </w:rPr>
        <w:t xml:space="preserve"> ve Üniversitemiz web sayfasında</w:t>
      </w:r>
      <w:r w:rsidR="00334FFD" w:rsidRPr="00E222D3">
        <w:rPr>
          <w:rFonts w:eastAsiaTheme="minorHAnsi"/>
          <w:sz w:val="24"/>
          <w:lang w:eastAsia="en-US"/>
        </w:rPr>
        <w:t xml:space="preserve"> yayımlanan ilan üzerine başvuruda bulunan</w:t>
      </w:r>
      <w:r w:rsidR="00334FFD">
        <w:rPr>
          <w:rFonts w:eastAsiaTheme="minorHAnsi"/>
          <w:sz w:val="24"/>
          <w:lang w:eastAsia="en-US"/>
        </w:rPr>
        <w:t xml:space="preserve"> ve </w:t>
      </w:r>
      <w:r w:rsidR="00C82FAC">
        <w:rPr>
          <w:rFonts w:eastAsiaTheme="minorHAnsi"/>
          <w:b/>
          <w:sz w:val="24"/>
          <w:lang w:eastAsia="en-US"/>
        </w:rPr>
        <w:t>18</w:t>
      </w:r>
      <w:r w:rsidR="00334FFD" w:rsidRPr="00334FFD">
        <w:rPr>
          <w:rFonts w:eastAsiaTheme="minorHAnsi"/>
          <w:b/>
          <w:sz w:val="24"/>
          <w:lang w:eastAsia="en-US"/>
        </w:rPr>
        <w:t>/05/2017</w:t>
      </w:r>
      <w:r w:rsidR="00C82FAC">
        <w:rPr>
          <w:rFonts w:eastAsiaTheme="minorHAnsi"/>
          <w:sz w:val="24"/>
          <w:lang w:eastAsia="en-US"/>
        </w:rPr>
        <w:t xml:space="preserve"> tarihinde yapılan Yabancı D</w:t>
      </w:r>
      <w:r w:rsidR="00334FFD">
        <w:rPr>
          <w:rFonts w:eastAsiaTheme="minorHAnsi"/>
          <w:sz w:val="24"/>
          <w:lang w:eastAsia="en-US"/>
        </w:rPr>
        <w:t xml:space="preserve">il Sınavında </w:t>
      </w:r>
      <w:r w:rsidR="00C82FAC">
        <w:rPr>
          <w:rFonts w:eastAsiaTheme="minorHAnsi"/>
          <w:sz w:val="24"/>
          <w:lang w:eastAsia="en-US"/>
        </w:rPr>
        <w:t xml:space="preserve">ve </w:t>
      </w:r>
      <w:r w:rsidR="00C82FAC">
        <w:rPr>
          <w:rFonts w:eastAsiaTheme="minorHAnsi"/>
          <w:b/>
          <w:sz w:val="24"/>
          <w:lang w:eastAsia="en-US"/>
        </w:rPr>
        <w:t>20/06</w:t>
      </w:r>
      <w:r w:rsidR="00C82FAC" w:rsidRPr="00334FFD">
        <w:rPr>
          <w:rFonts w:eastAsiaTheme="minorHAnsi"/>
          <w:b/>
          <w:sz w:val="24"/>
          <w:lang w:eastAsia="en-US"/>
        </w:rPr>
        <w:t>/2017</w:t>
      </w:r>
      <w:r w:rsidR="00C82FAC">
        <w:rPr>
          <w:rFonts w:eastAsiaTheme="minorHAnsi"/>
          <w:sz w:val="24"/>
          <w:lang w:eastAsia="en-US"/>
        </w:rPr>
        <w:t xml:space="preserve"> tarihinde yapılan Deneme Dersi Sunumunda </w:t>
      </w:r>
      <w:r w:rsidR="00334FFD" w:rsidRPr="00334FFD">
        <w:rPr>
          <w:rFonts w:eastAsiaTheme="minorHAnsi"/>
          <w:b/>
          <w:sz w:val="24"/>
          <w:lang w:eastAsia="en-US"/>
        </w:rPr>
        <w:t>Başarılı</w:t>
      </w:r>
      <w:r w:rsidR="00334FFD">
        <w:rPr>
          <w:rFonts w:eastAsiaTheme="minorHAnsi"/>
          <w:sz w:val="24"/>
          <w:lang w:eastAsia="en-US"/>
        </w:rPr>
        <w:t xml:space="preserve"> olan</w:t>
      </w:r>
      <w:r w:rsidR="00E260B8">
        <w:rPr>
          <w:rFonts w:eastAsiaTheme="minorHAnsi"/>
          <w:sz w:val="24"/>
          <w:lang w:eastAsia="en-US"/>
        </w:rPr>
        <w:t xml:space="preserve"> </w:t>
      </w:r>
      <w:r w:rsidR="00E260B8" w:rsidRPr="00E260B8">
        <w:rPr>
          <w:rFonts w:eastAsiaTheme="minorHAnsi"/>
          <w:b/>
          <w:sz w:val="24"/>
          <w:lang w:eastAsia="en-US"/>
        </w:rPr>
        <w:t xml:space="preserve">Dr. Ayda </w:t>
      </w:r>
      <w:proofErr w:type="spellStart"/>
      <w:r w:rsidR="00E260B8" w:rsidRPr="00E260B8">
        <w:rPr>
          <w:rFonts w:eastAsiaTheme="minorHAnsi"/>
          <w:b/>
          <w:sz w:val="24"/>
          <w:lang w:eastAsia="en-US"/>
        </w:rPr>
        <w:t>SABUNCUOĞLU</w:t>
      </w:r>
      <w:r w:rsidR="00672EC2">
        <w:rPr>
          <w:rFonts w:eastAsiaTheme="minorHAnsi"/>
          <w:sz w:val="24"/>
          <w:lang w:eastAsia="en-US"/>
        </w:rPr>
        <w:t>’nun</w:t>
      </w:r>
      <w:proofErr w:type="spellEnd"/>
      <w:r w:rsidR="0076618E">
        <w:rPr>
          <w:rFonts w:eastAsiaTheme="minorHAnsi"/>
          <w:sz w:val="24"/>
          <w:lang w:eastAsia="en-US"/>
        </w:rPr>
        <w:t>,</w:t>
      </w:r>
      <w:r w:rsidR="00334FFD" w:rsidRPr="00E222D3">
        <w:rPr>
          <w:rFonts w:eastAsiaTheme="minorHAnsi"/>
          <w:sz w:val="24"/>
          <w:lang w:eastAsia="en-US"/>
        </w:rPr>
        <w:t xml:space="preserve"> 2547 Sayılı Kanunun 23. Maddesine göre </w:t>
      </w:r>
      <w:r w:rsidR="00C82FAC">
        <w:rPr>
          <w:rFonts w:eastAsiaTheme="minorHAnsi"/>
          <w:sz w:val="24"/>
          <w:lang w:eastAsia="en-US"/>
        </w:rPr>
        <w:t xml:space="preserve">atanabilmesi için; </w:t>
      </w:r>
      <w:r w:rsidR="00C82FAC" w:rsidRPr="00C82FAC">
        <w:rPr>
          <w:rFonts w:eastAsiaTheme="minorHAnsi"/>
          <w:b/>
          <w:sz w:val="24"/>
          <w:lang w:eastAsia="en-US"/>
        </w:rPr>
        <w:t>Bilim</w:t>
      </w:r>
      <w:r w:rsidR="00334FFD" w:rsidRPr="00334FFD">
        <w:rPr>
          <w:rFonts w:eastAsiaTheme="minorHAnsi"/>
          <w:b/>
          <w:sz w:val="24"/>
          <w:lang w:eastAsia="en-US"/>
        </w:rPr>
        <w:t xml:space="preserve"> Jüri Üyelerinin</w:t>
      </w:r>
      <w:r w:rsidR="00334FFD">
        <w:rPr>
          <w:rFonts w:eastAsiaTheme="minorHAnsi"/>
          <w:sz w:val="24"/>
          <w:lang w:eastAsia="en-US"/>
        </w:rPr>
        <w:t xml:space="preserve"> Öğretim Üyeliğine Yükseltilme</w:t>
      </w:r>
      <w:r w:rsidR="00C82FAC">
        <w:rPr>
          <w:rFonts w:eastAsiaTheme="minorHAnsi"/>
          <w:sz w:val="24"/>
          <w:lang w:eastAsia="en-US"/>
        </w:rPr>
        <w:t xml:space="preserve"> ve Atanma Yönetmeliği’nin</w:t>
      </w:r>
      <w:r w:rsidR="00334FFD">
        <w:rPr>
          <w:rFonts w:eastAsiaTheme="minorHAnsi"/>
          <w:sz w:val="24"/>
          <w:lang w:eastAsia="en-US"/>
        </w:rPr>
        <w:t xml:space="preserve"> 8. Madde</w:t>
      </w:r>
      <w:r w:rsidR="00C82FAC">
        <w:rPr>
          <w:rFonts w:eastAsiaTheme="minorHAnsi"/>
          <w:sz w:val="24"/>
          <w:lang w:eastAsia="en-US"/>
        </w:rPr>
        <w:t>si</w:t>
      </w:r>
      <w:r w:rsidR="00334FFD">
        <w:rPr>
          <w:rFonts w:eastAsiaTheme="minorHAnsi"/>
          <w:sz w:val="24"/>
          <w:lang w:eastAsia="en-US"/>
        </w:rPr>
        <w:t xml:space="preserve"> gereğince </w:t>
      </w:r>
      <w:r w:rsidR="00334FFD" w:rsidRPr="007B09AF">
        <w:rPr>
          <w:rFonts w:eastAsiaTheme="minorHAnsi"/>
          <w:sz w:val="24"/>
          <w:lang w:eastAsia="en-US"/>
        </w:rPr>
        <w:t>aşağıda isimleri y</w:t>
      </w:r>
      <w:r w:rsidR="00334FFD">
        <w:rPr>
          <w:rFonts w:eastAsiaTheme="minorHAnsi"/>
          <w:sz w:val="24"/>
          <w:lang w:eastAsia="en-US"/>
        </w:rPr>
        <w:t xml:space="preserve">azılı üyelerden oluşturulmasının </w:t>
      </w:r>
      <w:r w:rsidR="00334FFD" w:rsidRPr="007B09AF">
        <w:rPr>
          <w:rFonts w:eastAsiaTheme="minorHAnsi"/>
          <w:b/>
          <w:sz w:val="24"/>
          <w:lang w:eastAsia="en-US"/>
        </w:rPr>
        <w:t>uygun</w:t>
      </w:r>
      <w:r w:rsidR="00334FFD">
        <w:rPr>
          <w:rFonts w:eastAsiaTheme="minorHAnsi"/>
          <w:sz w:val="24"/>
          <w:lang w:eastAsia="en-US"/>
        </w:rPr>
        <w:t xml:space="preserve"> olduğuna oy birliği ile</w:t>
      </w:r>
      <w:r w:rsidR="00334FFD" w:rsidRPr="007B09AF">
        <w:rPr>
          <w:rFonts w:eastAsiaTheme="minorHAnsi"/>
          <w:sz w:val="24"/>
          <w:lang w:eastAsia="en-US"/>
        </w:rPr>
        <w:t xml:space="preserve"> karar verildi.</w:t>
      </w:r>
    </w:p>
    <w:p w:rsidR="00334FFD" w:rsidRDefault="00334FFD" w:rsidP="00334FF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604B1" w:rsidRDefault="00D604B1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3119"/>
        <w:gridCol w:w="4961"/>
      </w:tblGrid>
      <w:tr w:rsidR="00334FFD" w:rsidRPr="007B09AF" w:rsidTr="00F13D81">
        <w:tc>
          <w:tcPr>
            <w:tcW w:w="9498" w:type="dxa"/>
            <w:gridSpan w:val="3"/>
          </w:tcPr>
          <w:p w:rsidR="00334FFD" w:rsidRPr="007B09AF" w:rsidRDefault="00BF0EE9" w:rsidP="00F13D81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Bilim</w:t>
            </w:r>
            <w:r w:rsidR="00334FFD"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  <w:r w:rsidR="00334FFD" w:rsidRPr="007B09AF">
              <w:rPr>
                <w:rFonts w:eastAsiaTheme="minorHAnsi"/>
                <w:b/>
                <w:sz w:val="24"/>
                <w:lang w:eastAsia="en-US"/>
              </w:rPr>
              <w:t>Jürisi</w:t>
            </w:r>
          </w:p>
        </w:tc>
      </w:tr>
      <w:tr w:rsidR="00334FFD" w:rsidRPr="007B09AF" w:rsidTr="00F13D81">
        <w:tc>
          <w:tcPr>
            <w:tcW w:w="1418" w:type="dxa"/>
          </w:tcPr>
          <w:p w:rsidR="00334FFD" w:rsidRPr="007B09AF" w:rsidRDefault="00334FFD" w:rsidP="00F13D81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3119" w:type="dxa"/>
          </w:tcPr>
          <w:p w:rsidR="00334FFD" w:rsidRPr="007B09AF" w:rsidRDefault="00334FFD" w:rsidP="00F13D81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4961" w:type="dxa"/>
          </w:tcPr>
          <w:p w:rsidR="00334FFD" w:rsidRPr="007B09AF" w:rsidRDefault="00334FFD" w:rsidP="00F13D81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334FFD" w:rsidRPr="007B09AF" w:rsidTr="00F13D81">
        <w:tc>
          <w:tcPr>
            <w:tcW w:w="1418" w:type="dxa"/>
          </w:tcPr>
          <w:p w:rsidR="00334FFD" w:rsidRPr="007B09AF" w:rsidRDefault="00C82FAC" w:rsidP="00F13D8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Prof</w:t>
            </w:r>
            <w:r w:rsidR="00F92BB9" w:rsidRPr="007B09AF">
              <w:rPr>
                <w:szCs w:val="20"/>
              </w:rPr>
              <w:t>. Dr.</w:t>
            </w:r>
          </w:p>
        </w:tc>
        <w:tc>
          <w:tcPr>
            <w:tcW w:w="3119" w:type="dxa"/>
          </w:tcPr>
          <w:p w:rsidR="00334FFD" w:rsidRPr="007B09AF" w:rsidRDefault="006653E3" w:rsidP="00F13D8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Metin IŞIK</w:t>
            </w:r>
          </w:p>
        </w:tc>
        <w:tc>
          <w:tcPr>
            <w:tcW w:w="4961" w:type="dxa"/>
          </w:tcPr>
          <w:p w:rsidR="00334FFD" w:rsidRPr="007B09AF" w:rsidRDefault="006653E3" w:rsidP="00F13D8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Halkla İlişkiler ve Reklamcılık</w:t>
            </w:r>
          </w:p>
        </w:tc>
      </w:tr>
      <w:tr w:rsidR="00334FFD" w:rsidRPr="007B09AF" w:rsidTr="00F13D81">
        <w:tc>
          <w:tcPr>
            <w:tcW w:w="1418" w:type="dxa"/>
          </w:tcPr>
          <w:p w:rsidR="00334FFD" w:rsidRPr="007B09AF" w:rsidRDefault="00BF0EE9" w:rsidP="00F13D8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Prof</w:t>
            </w:r>
            <w:r w:rsidR="00334FFD" w:rsidRPr="007B09AF">
              <w:rPr>
                <w:szCs w:val="20"/>
              </w:rPr>
              <w:t>. Dr.</w:t>
            </w:r>
          </w:p>
        </w:tc>
        <w:tc>
          <w:tcPr>
            <w:tcW w:w="3119" w:type="dxa"/>
          </w:tcPr>
          <w:p w:rsidR="00334FFD" w:rsidRPr="007B09AF" w:rsidRDefault="00BF0EE9" w:rsidP="00F13D81">
            <w:pPr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Müjgan</w:t>
            </w:r>
            <w:proofErr w:type="gramEnd"/>
            <w:r>
              <w:rPr>
                <w:szCs w:val="20"/>
              </w:rPr>
              <w:t xml:space="preserve"> YAZICI</w:t>
            </w:r>
          </w:p>
        </w:tc>
        <w:tc>
          <w:tcPr>
            <w:tcW w:w="4961" w:type="dxa"/>
          </w:tcPr>
          <w:p w:rsidR="00334FFD" w:rsidRPr="007B09AF" w:rsidRDefault="00BF0EE9" w:rsidP="00F13D8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Anadolu Üniversitesi </w:t>
            </w:r>
            <w:proofErr w:type="spellStart"/>
            <w:r>
              <w:rPr>
                <w:szCs w:val="20"/>
              </w:rPr>
              <w:t>Açıköğretim</w:t>
            </w:r>
            <w:proofErr w:type="spellEnd"/>
            <w:r>
              <w:rPr>
                <w:szCs w:val="20"/>
              </w:rPr>
              <w:t xml:space="preserve"> Fakültesi</w:t>
            </w:r>
          </w:p>
        </w:tc>
      </w:tr>
      <w:tr w:rsidR="00334FFD" w:rsidRPr="007B09AF" w:rsidTr="00F13D81">
        <w:tc>
          <w:tcPr>
            <w:tcW w:w="1418" w:type="dxa"/>
          </w:tcPr>
          <w:p w:rsidR="00334FFD" w:rsidRDefault="00334FFD" w:rsidP="00F13D8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6653E3" w:rsidRDefault="00BF0EE9" w:rsidP="00F13D8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Cengiz ERDAL</w:t>
            </w:r>
          </w:p>
        </w:tc>
        <w:tc>
          <w:tcPr>
            <w:tcW w:w="4961" w:type="dxa"/>
          </w:tcPr>
          <w:p w:rsidR="00334FFD" w:rsidRDefault="00334FFD" w:rsidP="00F13D8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Halkla İlişkiler ve Reklamcılık</w:t>
            </w:r>
          </w:p>
        </w:tc>
      </w:tr>
    </w:tbl>
    <w:p w:rsidR="00BF0EE9" w:rsidRDefault="00BF0EE9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0EE9" w:rsidRDefault="00BF0EE9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0EE9" w:rsidRDefault="00BF0EE9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0EE9" w:rsidRDefault="00BF0EE9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0EE9" w:rsidRDefault="00BF0EE9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0EE9" w:rsidRDefault="00BF0EE9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0EE9" w:rsidRDefault="00BF0EE9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0EE9" w:rsidRDefault="00BF0EE9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460F2" w:rsidRDefault="005460F2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9192A" w:rsidRDefault="0029192A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66271" w:rsidRDefault="00066271" w:rsidP="00D60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42F68" w:rsidRPr="00406264" w:rsidRDefault="00D604B1" w:rsidP="00D604B1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>
        <w:rPr>
          <w:rFonts w:eastAsiaTheme="minorHAnsi"/>
          <w:sz w:val="24"/>
          <w:lang w:eastAsia="en-US"/>
        </w:rPr>
        <w:t xml:space="preserve">   </w:t>
      </w:r>
      <w:r w:rsidR="00642F68" w:rsidRPr="00406264">
        <w:rPr>
          <w:b/>
          <w:color w:val="000000"/>
        </w:rPr>
        <w:t xml:space="preserve">     </w:t>
      </w:r>
    </w:p>
    <w:p w:rsidR="00DA496E" w:rsidRPr="007B09AF" w:rsidRDefault="00DA496E" w:rsidP="00DA496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lastRenderedPageBreak/>
        <w:t>GÜNDEM:</w:t>
      </w:r>
    </w:p>
    <w:p w:rsidR="00DA496E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048CE" w:rsidRPr="007B09AF" w:rsidRDefault="00B048C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066271" w:rsidRDefault="00066271" w:rsidP="00066271">
      <w:pPr>
        <w:pStyle w:val="ListeParagraf"/>
        <w:numPr>
          <w:ilvl w:val="0"/>
          <w:numId w:val="6"/>
        </w:numPr>
        <w:jc w:val="both"/>
      </w:pPr>
      <w:r>
        <w:t>Fakültemiz Halkla İlişkiler ve Rek</w:t>
      </w:r>
      <w:r w:rsidR="00C82FAC">
        <w:t xml:space="preserve">lamcılık Bölüm Başkanlığı’nın </w:t>
      </w:r>
      <w:proofErr w:type="gramStart"/>
      <w:r w:rsidR="00C82FAC">
        <w:t>21</w:t>
      </w:r>
      <w:r>
        <w:t>/06/2017</w:t>
      </w:r>
      <w:proofErr w:type="gramEnd"/>
      <w:r w:rsidR="00C82FAC">
        <w:t xml:space="preserve"> tarih ve 33989565/302.15.06</w:t>
      </w:r>
      <w:r>
        <w:t>-</w:t>
      </w:r>
      <w:r w:rsidR="00C82FAC">
        <w:t>26788</w:t>
      </w:r>
      <w:r w:rsidR="00AF3C41">
        <w:t xml:space="preserve"> sayılı yazısı</w:t>
      </w:r>
      <w:r>
        <w:t xml:space="preserve"> görüşmeye açıldı.</w:t>
      </w:r>
    </w:p>
    <w:p w:rsidR="00DA496E" w:rsidRPr="007B09AF" w:rsidRDefault="00DA496E" w:rsidP="004C79F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066271" w:rsidRDefault="00DA496E" w:rsidP="00C82F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proofErr w:type="gramStart"/>
      <w:r w:rsidRPr="00FC36DF">
        <w:rPr>
          <w:rFonts w:eastAsiaTheme="minorHAnsi"/>
          <w:b/>
          <w:sz w:val="24"/>
          <w:lang w:eastAsia="en-US"/>
        </w:rPr>
        <w:t>Karar No-02</w:t>
      </w:r>
      <w:r w:rsidR="00FC36DF">
        <w:rPr>
          <w:rFonts w:eastAsiaTheme="minorHAnsi"/>
          <w:b/>
          <w:sz w:val="24"/>
          <w:lang w:eastAsia="en-US"/>
        </w:rPr>
        <w:t>-</w:t>
      </w:r>
      <w:r w:rsidR="00FC36DF">
        <w:rPr>
          <w:rFonts w:eastAsiaTheme="minorHAnsi"/>
          <w:sz w:val="24"/>
          <w:lang w:eastAsia="en-US"/>
        </w:rPr>
        <w:t xml:space="preserve"> </w:t>
      </w:r>
      <w:r w:rsidRPr="00066271">
        <w:rPr>
          <w:rFonts w:eastAsiaTheme="minorHAnsi"/>
          <w:sz w:val="24"/>
          <w:lang w:eastAsia="en-US"/>
        </w:rPr>
        <w:t xml:space="preserve">Yapılan görüşmeler sonunda; </w:t>
      </w:r>
      <w:r w:rsidR="00FC36DF" w:rsidRPr="00066271">
        <w:rPr>
          <w:rFonts w:eastAsiaTheme="minorHAnsi"/>
          <w:sz w:val="24"/>
          <w:lang w:eastAsia="en-US"/>
        </w:rPr>
        <w:t xml:space="preserve">Fakültemiz Halkla </w:t>
      </w:r>
      <w:r w:rsidR="004C79FB" w:rsidRPr="00066271">
        <w:rPr>
          <w:rFonts w:eastAsiaTheme="minorHAnsi"/>
          <w:sz w:val="24"/>
          <w:lang w:eastAsia="en-US"/>
        </w:rPr>
        <w:t xml:space="preserve">İlişkiler ve Reklamcılık </w:t>
      </w:r>
      <w:r w:rsidR="00C82FAC">
        <w:rPr>
          <w:rFonts w:eastAsiaTheme="minorHAnsi"/>
          <w:sz w:val="24"/>
          <w:lang w:eastAsia="en-US"/>
        </w:rPr>
        <w:t>Bölümünde</w:t>
      </w:r>
      <w:r w:rsidR="004C79FB" w:rsidRPr="00C82FAC">
        <w:rPr>
          <w:rFonts w:eastAsiaTheme="minorHAnsi"/>
          <w:sz w:val="24"/>
          <w:lang w:eastAsia="en-US"/>
        </w:rPr>
        <w:t xml:space="preserve"> </w:t>
      </w:r>
      <w:r w:rsidR="00C82FAC" w:rsidRPr="00C82FAC">
        <w:rPr>
          <w:rFonts w:eastAsiaTheme="minorHAnsi"/>
          <w:b/>
          <w:sz w:val="24"/>
          <w:lang w:eastAsia="en-US"/>
        </w:rPr>
        <w:t>2016-2017 Eğitim-Öğretim Yılı Bahar Yarıyılı</w:t>
      </w:r>
      <w:r w:rsidR="00C82FAC" w:rsidRPr="00C82FAC">
        <w:rPr>
          <w:rFonts w:eastAsiaTheme="minorHAnsi"/>
          <w:sz w:val="24"/>
          <w:lang w:eastAsia="en-US"/>
        </w:rPr>
        <w:t xml:space="preserve"> sonunda</w:t>
      </w:r>
      <w:r w:rsidR="00C82FAC">
        <w:rPr>
          <w:rFonts w:eastAsiaTheme="minorHAnsi"/>
          <w:sz w:val="24"/>
          <w:lang w:eastAsia="en-US"/>
        </w:rPr>
        <w:t xml:space="preserve"> </w:t>
      </w:r>
      <w:r w:rsidR="00C82FAC" w:rsidRPr="00C82FAC">
        <w:rPr>
          <w:rFonts w:eastAsiaTheme="minorHAnsi"/>
          <w:sz w:val="24"/>
          <w:lang w:eastAsia="en-US"/>
        </w:rPr>
        <w:t>tüm teorik ve pratik çalışmaları</w:t>
      </w:r>
      <w:r w:rsidR="00C82FAC">
        <w:rPr>
          <w:rFonts w:eastAsiaTheme="minorHAnsi"/>
          <w:sz w:val="24"/>
          <w:lang w:eastAsia="en-US"/>
        </w:rPr>
        <w:t>nı</w:t>
      </w:r>
      <w:r w:rsidR="00C82FAC" w:rsidRPr="00C82FAC">
        <w:rPr>
          <w:rFonts w:eastAsiaTheme="minorHAnsi"/>
          <w:sz w:val="24"/>
          <w:lang w:eastAsia="en-US"/>
        </w:rPr>
        <w:t xml:space="preserve"> başarı ile tamamlayan ekte</w:t>
      </w:r>
      <w:r w:rsidR="00C82FAC">
        <w:rPr>
          <w:rFonts w:eastAsiaTheme="minorHAnsi"/>
          <w:sz w:val="24"/>
          <w:lang w:eastAsia="en-US"/>
        </w:rPr>
        <w:t xml:space="preserve"> </w:t>
      </w:r>
      <w:r w:rsidR="00C82FAC" w:rsidRPr="00C82FAC">
        <w:rPr>
          <w:rFonts w:eastAsiaTheme="minorHAnsi"/>
          <w:b/>
          <w:sz w:val="24"/>
          <w:lang w:eastAsia="en-US"/>
        </w:rPr>
        <w:t>adı-soyadı</w:t>
      </w:r>
      <w:r w:rsidR="00C82FAC">
        <w:rPr>
          <w:rFonts w:eastAsiaTheme="minorHAnsi"/>
          <w:sz w:val="24"/>
          <w:lang w:eastAsia="en-US"/>
        </w:rPr>
        <w:t xml:space="preserve"> ve </w:t>
      </w:r>
      <w:r w:rsidR="00C82FAC" w:rsidRPr="00C82FAC">
        <w:rPr>
          <w:rFonts w:eastAsiaTheme="minorHAnsi"/>
          <w:b/>
          <w:sz w:val="24"/>
          <w:lang w:eastAsia="en-US"/>
        </w:rPr>
        <w:t>öğrenci numarası</w:t>
      </w:r>
      <w:r w:rsidR="00C82FAC">
        <w:rPr>
          <w:rFonts w:eastAsiaTheme="minorHAnsi"/>
          <w:sz w:val="24"/>
          <w:lang w:eastAsia="en-US"/>
        </w:rPr>
        <w:t xml:space="preserve"> </w:t>
      </w:r>
      <w:r w:rsidR="00C82FAC" w:rsidRPr="00C82FAC">
        <w:rPr>
          <w:rFonts w:eastAsiaTheme="minorHAnsi"/>
          <w:sz w:val="24"/>
          <w:lang w:eastAsia="en-US"/>
        </w:rPr>
        <w:t xml:space="preserve">yazılı öğrencilerin </w:t>
      </w:r>
      <w:r w:rsidR="00C82FAC">
        <w:rPr>
          <w:rFonts w:eastAsiaTheme="minorHAnsi"/>
          <w:sz w:val="24"/>
          <w:lang w:eastAsia="en-US"/>
        </w:rPr>
        <w:t xml:space="preserve">Üniversitemiz </w:t>
      </w:r>
      <w:proofErr w:type="spellStart"/>
      <w:r w:rsidR="00C82FAC">
        <w:rPr>
          <w:rFonts w:eastAsiaTheme="minorHAnsi"/>
          <w:sz w:val="24"/>
          <w:lang w:eastAsia="en-US"/>
        </w:rPr>
        <w:t>Önlisans</w:t>
      </w:r>
      <w:proofErr w:type="spellEnd"/>
      <w:r w:rsidR="00C82FAC">
        <w:rPr>
          <w:rFonts w:eastAsiaTheme="minorHAnsi"/>
          <w:sz w:val="24"/>
          <w:lang w:eastAsia="en-US"/>
        </w:rPr>
        <w:t xml:space="preserve"> ve Lisans Yönetmeliği’nin 23. Maddesine istinaden mezuniyetlerinin</w:t>
      </w:r>
      <w:r w:rsidR="00C82FAC" w:rsidRPr="00C82FAC">
        <w:rPr>
          <w:rFonts w:eastAsiaTheme="minorHAnsi"/>
          <w:sz w:val="24"/>
          <w:lang w:eastAsia="en-US"/>
        </w:rPr>
        <w:t xml:space="preserve"> </w:t>
      </w:r>
      <w:r w:rsidR="00C82FAC" w:rsidRPr="00C82FAC">
        <w:rPr>
          <w:rFonts w:eastAsiaTheme="minorHAnsi"/>
          <w:b/>
          <w:sz w:val="24"/>
          <w:lang w:eastAsia="en-US"/>
        </w:rPr>
        <w:t>uygun</w:t>
      </w:r>
      <w:r w:rsidR="00C82FAC" w:rsidRPr="00C82FAC">
        <w:rPr>
          <w:rFonts w:eastAsiaTheme="minorHAnsi"/>
          <w:sz w:val="24"/>
          <w:lang w:eastAsia="en-US"/>
        </w:rPr>
        <w:t xml:space="preserve"> olduğuna </w:t>
      </w:r>
      <w:r w:rsidR="00066271" w:rsidRPr="00C82FAC">
        <w:rPr>
          <w:rFonts w:eastAsiaTheme="minorHAnsi"/>
          <w:color w:val="000000"/>
          <w:sz w:val="24"/>
          <w:lang w:eastAsia="en-US"/>
        </w:rPr>
        <w:t xml:space="preserve">ve </w:t>
      </w:r>
      <w:r w:rsidR="00C82FAC">
        <w:rPr>
          <w:rFonts w:eastAsiaTheme="minorHAnsi"/>
          <w:color w:val="000000"/>
          <w:sz w:val="24"/>
          <w:lang w:eastAsia="en-US"/>
        </w:rPr>
        <w:t xml:space="preserve">gereği için </w:t>
      </w:r>
      <w:r w:rsidR="00066271" w:rsidRPr="00C82FAC">
        <w:rPr>
          <w:rFonts w:eastAsiaTheme="minorHAnsi"/>
          <w:color w:val="000000"/>
          <w:sz w:val="24"/>
          <w:lang w:eastAsia="en-US"/>
        </w:rPr>
        <w:t>Öğrenci İşleri Dairesi Başkanlığı’na iletilmesine oy birliği ile karar verildi.</w:t>
      </w:r>
      <w:proofErr w:type="gramEnd"/>
    </w:p>
    <w:p w:rsidR="00BC29B4" w:rsidRDefault="00BC29B4" w:rsidP="00C82F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BC29B4" w:rsidRDefault="00BC29B4" w:rsidP="00C82F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BC29B4" w:rsidRPr="007B09AF" w:rsidRDefault="00BC29B4" w:rsidP="00BC29B4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BC29B4" w:rsidRDefault="00BC29B4" w:rsidP="00BC29B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C29B4" w:rsidRPr="007B09AF" w:rsidRDefault="00BC29B4" w:rsidP="00BC29B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C29B4" w:rsidRDefault="00BC29B4" w:rsidP="00BC29B4">
      <w:pPr>
        <w:pStyle w:val="ListeParagraf"/>
        <w:numPr>
          <w:ilvl w:val="0"/>
          <w:numId w:val="6"/>
        </w:numPr>
        <w:jc w:val="both"/>
      </w:pPr>
      <w:r>
        <w:t xml:space="preserve">Fakültemiz Radyo Televizyon ve Sinema Bölüm Başkanlığı’nın </w:t>
      </w:r>
      <w:proofErr w:type="gramStart"/>
      <w:r>
        <w:t>21/06/2017</w:t>
      </w:r>
      <w:proofErr w:type="gramEnd"/>
      <w:r>
        <w:t xml:space="preserve"> tarih ve 17762099/907.99-26795</w:t>
      </w:r>
      <w:r w:rsidR="00130561">
        <w:t xml:space="preserve"> sayılı yazısı</w:t>
      </w:r>
      <w:r>
        <w:t xml:space="preserve"> görüşmeye açıldı.</w:t>
      </w:r>
    </w:p>
    <w:p w:rsidR="00BC29B4" w:rsidRPr="007B09AF" w:rsidRDefault="00BC29B4" w:rsidP="00BC29B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C29B4" w:rsidRPr="00C82FAC" w:rsidRDefault="006C0409" w:rsidP="00BC29B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No-03</w:t>
      </w:r>
      <w:r w:rsidR="00BC29B4">
        <w:rPr>
          <w:rFonts w:eastAsiaTheme="minorHAnsi"/>
          <w:b/>
          <w:sz w:val="24"/>
          <w:lang w:eastAsia="en-US"/>
        </w:rPr>
        <w:t>-</w:t>
      </w:r>
      <w:r w:rsidR="00BC29B4">
        <w:rPr>
          <w:rFonts w:eastAsiaTheme="minorHAnsi"/>
          <w:sz w:val="24"/>
          <w:lang w:eastAsia="en-US"/>
        </w:rPr>
        <w:t xml:space="preserve"> </w:t>
      </w:r>
      <w:r w:rsidR="00BC29B4" w:rsidRPr="00BC29B4">
        <w:rPr>
          <w:rFonts w:eastAsiaTheme="minorHAnsi"/>
          <w:sz w:val="24"/>
          <w:lang w:eastAsia="en-US"/>
        </w:rPr>
        <w:t xml:space="preserve">Yapılan görüşmeler sonunda; </w:t>
      </w:r>
      <w:r w:rsidR="00BC29B4" w:rsidRPr="00BC29B4">
        <w:rPr>
          <w:sz w:val="24"/>
        </w:rPr>
        <w:t xml:space="preserve">Fakültemiz Radyo Televizyon ve Sinema Bölümünde Araştırma Görevlisi olarak görev yapan </w:t>
      </w:r>
      <w:r w:rsidR="00BC29B4" w:rsidRPr="00BC29B4">
        <w:rPr>
          <w:b/>
          <w:sz w:val="24"/>
        </w:rPr>
        <w:t>Ayşe Gül TOPRAK</w:t>
      </w:r>
      <w:r w:rsidR="00BC29B4" w:rsidRPr="00BC29B4">
        <w:rPr>
          <w:sz w:val="24"/>
        </w:rPr>
        <w:t xml:space="preserve"> Doktora Yeterlilik sonrasında dört adet başarılı tez izleme yaptığından Üniversitemiz Yönetim Kurulu’</w:t>
      </w:r>
      <w:r w:rsidR="00BC29B4">
        <w:rPr>
          <w:sz w:val="24"/>
        </w:rPr>
        <w:t xml:space="preserve">nun </w:t>
      </w:r>
      <w:proofErr w:type="gramStart"/>
      <w:r w:rsidR="00BC29B4" w:rsidRPr="00BC29B4">
        <w:rPr>
          <w:b/>
          <w:sz w:val="24"/>
        </w:rPr>
        <w:t>09/07/2015</w:t>
      </w:r>
      <w:proofErr w:type="gramEnd"/>
      <w:r w:rsidR="00BC29B4" w:rsidRPr="00BC29B4">
        <w:rPr>
          <w:sz w:val="24"/>
        </w:rPr>
        <w:t xml:space="preserve"> tarihinde </w:t>
      </w:r>
      <w:r w:rsidR="00BC29B4" w:rsidRPr="00BC29B4">
        <w:rPr>
          <w:b/>
          <w:sz w:val="24"/>
        </w:rPr>
        <w:t xml:space="preserve">553 </w:t>
      </w:r>
      <w:r w:rsidR="00BC29B4" w:rsidRPr="00BC29B4">
        <w:rPr>
          <w:sz w:val="24"/>
        </w:rPr>
        <w:t>sayılı toplantısı ile alınan “</w:t>
      </w:r>
      <w:r w:rsidR="00BC29B4" w:rsidRPr="00BC29B4">
        <w:rPr>
          <w:b/>
          <w:sz w:val="24"/>
        </w:rPr>
        <w:t>41</w:t>
      </w:r>
      <w:r w:rsidR="00BC29B4" w:rsidRPr="00BC29B4">
        <w:rPr>
          <w:sz w:val="24"/>
        </w:rPr>
        <w:t xml:space="preserve">” </w:t>
      </w:r>
      <w:proofErr w:type="spellStart"/>
      <w:r w:rsidR="00BC29B4" w:rsidRPr="00BC29B4">
        <w:rPr>
          <w:sz w:val="24"/>
        </w:rPr>
        <w:t>nolu</w:t>
      </w:r>
      <w:proofErr w:type="spellEnd"/>
      <w:r w:rsidR="00BC29B4" w:rsidRPr="00BC29B4">
        <w:rPr>
          <w:sz w:val="24"/>
        </w:rPr>
        <w:t xml:space="preserve"> karar gereği ve Bölüm Başkanlığı’nın uygun görüşü sonucu kadrosunun </w:t>
      </w:r>
      <w:r w:rsidR="00BC29B4" w:rsidRPr="00BC29B4">
        <w:rPr>
          <w:b/>
          <w:sz w:val="24"/>
        </w:rPr>
        <w:t xml:space="preserve">33-a </w:t>
      </w:r>
      <w:r w:rsidR="00BC29B4" w:rsidRPr="00BC29B4">
        <w:rPr>
          <w:sz w:val="24"/>
        </w:rPr>
        <w:t>kapsamına aktarılmasını</w:t>
      </w:r>
      <w:r w:rsidR="00BC29B4">
        <w:rPr>
          <w:sz w:val="24"/>
        </w:rPr>
        <w:t xml:space="preserve">n </w:t>
      </w:r>
      <w:r w:rsidR="00BC29B4" w:rsidRPr="006C0409">
        <w:rPr>
          <w:b/>
          <w:sz w:val="24"/>
        </w:rPr>
        <w:t>uygun</w:t>
      </w:r>
      <w:r w:rsidR="00BC29B4">
        <w:rPr>
          <w:sz w:val="24"/>
        </w:rPr>
        <w:t xml:space="preserve"> olduğuna ve gereği için</w:t>
      </w:r>
      <w:r w:rsidR="00945DE0">
        <w:rPr>
          <w:sz w:val="24"/>
        </w:rPr>
        <w:t xml:space="preserve"> Rektörlüğe</w:t>
      </w:r>
      <w:r w:rsidR="00BC29B4" w:rsidRPr="00BC29B4">
        <w:rPr>
          <w:sz w:val="24"/>
        </w:rPr>
        <w:t xml:space="preserve"> arzına</w:t>
      </w:r>
      <w:r w:rsidR="00BC29B4">
        <w:rPr>
          <w:sz w:val="24"/>
        </w:rPr>
        <w:t xml:space="preserve"> </w:t>
      </w:r>
      <w:r w:rsidR="00BC29B4" w:rsidRPr="00C82FAC">
        <w:rPr>
          <w:rFonts w:eastAsiaTheme="minorHAnsi"/>
          <w:color w:val="000000"/>
          <w:sz w:val="24"/>
          <w:lang w:eastAsia="en-US"/>
        </w:rPr>
        <w:t>oy birliği ile karar verildi.</w:t>
      </w:r>
    </w:p>
    <w:p w:rsidR="00BC29B4" w:rsidRPr="00C82FAC" w:rsidRDefault="00BC29B4" w:rsidP="00BC29B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66271" w:rsidRDefault="00066271" w:rsidP="00066271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4"/>
          <w:lang w:eastAsia="en-US"/>
        </w:rPr>
      </w:pPr>
    </w:p>
    <w:p w:rsidR="00666855" w:rsidRDefault="00666855" w:rsidP="009F1171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C57674" w:rsidRPr="00406264" w:rsidRDefault="00C5767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FE0916" w:rsidRPr="0014746F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</w:t>
      </w:r>
      <w:r w:rsidR="0014746F">
        <w:rPr>
          <w:b/>
          <w:sz w:val="24"/>
        </w:rPr>
        <w:t xml:space="preserve">     Üy</w:t>
      </w:r>
      <w:r w:rsidR="00C06A91">
        <w:rPr>
          <w:b/>
          <w:sz w:val="24"/>
        </w:rPr>
        <w:t>e</w:t>
      </w:r>
    </w:p>
    <w:p w:rsidR="00E222D3" w:rsidRDefault="00E222D3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C06A91" w:rsidRDefault="00C06A91" w:rsidP="00942CDC">
      <w:pPr>
        <w:rPr>
          <w:b/>
          <w:bCs/>
          <w:sz w:val="24"/>
        </w:rPr>
      </w:pPr>
    </w:p>
    <w:p w:rsidR="00C06A91" w:rsidRDefault="00C06A91" w:rsidP="00942CDC">
      <w:pPr>
        <w:rPr>
          <w:b/>
          <w:bCs/>
          <w:sz w:val="24"/>
        </w:rPr>
      </w:pPr>
    </w:p>
    <w:p w:rsidR="00AF3C41" w:rsidRPr="00406264" w:rsidRDefault="00AF3C41" w:rsidP="00942CDC">
      <w:pPr>
        <w:rPr>
          <w:b/>
          <w:bCs/>
          <w:sz w:val="24"/>
        </w:rPr>
      </w:pPr>
      <w:bookmarkStart w:id="0" w:name="_GoBack"/>
      <w:bookmarkEnd w:id="0"/>
    </w:p>
    <w:sectPr w:rsidR="00AF3C41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FC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6D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8E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0589"/>
    <w:multiLevelType w:val="hybridMultilevel"/>
    <w:tmpl w:val="8F869C92"/>
    <w:lvl w:ilvl="0" w:tplc="0FD81B9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5909"/>
    <w:multiLevelType w:val="hybridMultilevel"/>
    <w:tmpl w:val="CFC6847C"/>
    <w:lvl w:ilvl="0" w:tplc="FF086C0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7511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525D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21F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5E4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73695"/>
    <w:multiLevelType w:val="hybridMultilevel"/>
    <w:tmpl w:val="25023884"/>
    <w:lvl w:ilvl="0" w:tplc="6C4ACEE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4A5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C37A5"/>
    <w:multiLevelType w:val="hybridMultilevel"/>
    <w:tmpl w:val="3FF64304"/>
    <w:lvl w:ilvl="0" w:tplc="48ECD1E6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E3DE9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5053D"/>
    <w:multiLevelType w:val="hybridMultilevel"/>
    <w:tmpl w:val="A7F00AF6"/>
    <w:lvl w:ilvl="0" w:tplc="E252212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D0F10"/>
    <w:multiLevelType w:val="hybridMultilevel"/>
    <w:tmpl w:val="FB64C73E"/>
    <w:lvl w:ilvl="0" w:tplc="0F92D9D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A02CD"/>
    <w:multiLevelType w:val="hybridMultilevel"/>
    <w:tmpl w:val="73FCF308"/>
    <w:lvl w:ilvl="0" w:tplc="11E4D81E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80C66"/>
    <w:multiLevelType w:val="hybridMultilevel"/>
    <w:tmpl w:val="C344A370"/>
    <w:lvl w:ilvl="0" w:tplc="A4EA3290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73867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638CB"/>
    <w:multiLevelType w:val="hybridMultilevel"/>
    <w:tmpl w:val="DFFEB278"/>
    <w:lvl w:ilvl="0" w:tplc="15E65586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33A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354A3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3BBA"/>
    <w:multiLevelType w:val="hybridMultilevel"/>
    <w:tmpl w:val="CF84B932"/>
    <w:lvl w:ilvl="0" w:tplc="2842EA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B02D3"/>
    <w:multiLevelType w:val="hybridMultilevel"/>
    <w:tmpl w:val="238E64E2"/>
    <w:lvl w:ilvl="0" w:tplc="A4BE8CD6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C628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50F3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022F4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57F16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D5828"/>
    <w:multiLevelType w:val="hybridMultilevel"/>
    <w:tmpl w:val="DA28E4FC"/>
    <w:lvl w:ilvl="0" w:tplc="34DC56A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A373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0F5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47C5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674DC"/>
    <w:multiLevelType w:val="hybridMultilevel"/>
    <w:tmpl w:val="D3F88052"/>
    <w:lvl w:ilvl="0" w:tplc="453A4C4E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D2193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62915"/>
    <w:multiLevelType w:val="hybridMultilevel"/>
    <w:tmpl w:val="F9723E54"/>
    <w:lvl w:ilvl="0" w:tplc="A30A5FD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900B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33"/>
  </w:num>
  <w:num w:numId="4">
    <w:abstractNumId w:val="36"/>
  </w:num>
  <w:num w:numId="5">
    <w:abstractNumId w:val="19"/>
  </w:num>
  <w:num w:numId="6">
    <w:abstractNumId w:val="26"/>
  </w:num>
  <w:num w:numId="7">
    <w:abstractNumId w:val="8"/>
  </w:num>
  <w:num w:numId="8">
    <w:abstractNumId w:val="27"/>
  </w:num>
  <w:num w:numId="9">
    <w:abstractNumId w:val="17"/>
  </w:num>
  <w:num w:numId="10">
    <w:abstractNumId w:val="2"/>
  </w:num>
  <w:num w:numId="11">
    <w:abstractNumId w:val="20"/>
  </w:num>
  <w:num w:numId="12">
    <w:abstractNumId w:val="3"/>
  </w:num>
  <w:num w:numId="13">
    <w:abstractNumId w:val="22"/>
  </w:num>
  <w:num w:numId="14">
    <w:abstractNumId w:val="9"/>
  </w:num>
  <w:num w:numId="15">
    <w:abstractNumId w:val="25"/>
  </w:num>
  <w:num w:numId="16">
    <w:abstractNumId w:val="16"/>
  </w:num>
  <w:num w:numId="17">
    <w:abstractNumId w:val="10"/>
  </w:num>
  <w:num w:numId="18">
    <w:abstractNumId w:val="13"/>
  </w:num>
  <w:num w:numId="19">
    <w:abstractNumId w:val="35"/>
  </w:num>
  <w:num w:numId="20">
    <w:abstractNumId w:val="15"/>
  </w:num>
  <w:num w:numId="21">
    <w:abstractNumId w:val="28"/>
  </w:num>
  <w:num w:numId="22">
    <w:abstractNumId w:val="23"/>
  </w:num>
  <w:num w:numId="23">
    <w:abstractNumId w:val="7"/>
  </w:num>
  <w:num w:numId="24">
    <w:abstractNumId w:val="32"/>
  </w:num>
  <w:num w:numId="25">
    <w:abstractNumId w:val="24"/>
  </w:num>
  <w:num w:numId="26">
    <w:abstractNumId w:val="6"/>
  </w:num>
  <w:num w:numId="27">
    <w:abstractNumId w:val="18"/>
  </w:num>
  <w:num w:numId="28">
    <w:abstractNumId w:val="1"/>
  </w:num>
  <w:num w:numId="29">
    <w:abstractNumId w:val="30"/>
  </w:num>
  <w:num w:numId="30">
    <w:abstractNumId w:val="5"/>
  </w:num>
  <w:num w:numId="31">
    <w:abstractNumId w:val="37"/>
  </w:num>
  <w:num w:numId="32">
    <w:abstractNumId w:val="29"/>
  </w:num>
  <w:num w:numId="33">
    <w:abstractNumId w:val="11"/>
  </w:num>
  <w:num w:numId="34">
    <w:abstractNumId w:val="31"/>
  </w:num>
  <w:num w:numId="35">
    <w:abstractNumId w:val="14"/>
  </w:num>
  <w:num w:numId="36">
    <w:abstractNumId w:val="0"/>
  </w:num>
  <w:num w:numId="37">
    <w:abstractNumId w:val="4"/>
  </w:num>
  <w:num w:numId="3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6EDE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271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561"/>
    <w:rsid w:val="00133A77"/>
    <w:rsid w:val="0014746F"/>
    <w:rsid w:val="0015347D"/>
    <w:rsid w:val="001546D3"/>
    <w:rsid w:val="00163DD5"/>
    <w:rsid w:val="001653E9"/>
    <w:rsid w:val="00167279"/>
    <w:rsid w:val="00174E81"/>
    <w:rsid w:val="00180499"/>
    <w:rsid w:val="00181262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0985"/>
    <w:rsid w:val="00274547"/>
    <w:rsid w:val="0027735C"/>
    <w:rsid w:val="002827F2"/>
    <w:rsid w:val="002849DE"/>
    <w:rsid w:val="00285727"/>
    <w:rsid w:val="0029192A"/>
    <w:rsid w:val="002A04EE"/>
    <w:rsid w:val="002A2BB0"/>
    <w:rsid w:val="002A72F3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4B6B"/>
    <w:rsid w:val="00334FFD"/>
    <w:rsid w:val="00336F8D"/>
    <w:rsid w:val="00345466"/>
    <w:rsid w:val="00346759"/>
    <w:rsid w:val="003513B4"/>
    <w:rsid w:val="0035274D"/>
    <w:rsid w:val="00370379"/>
    <w:rsid w:val="00381AD2"/>
    <w:rsid w:val="00384214"/>
    <w:rsid w:val="00391658"/>
    <w:rsid w:val="00393D0A"/>
    <w:rsid w:val="003946FE"/>
    <w:rsid w:val="003A5FE0"/>
    <w:rsid w:val="003A6A1D"/>
    <w:rsid w:val="003A7EB2"/>
    <w:rsid w:val="003B5982"/>
    <w:rsid w:val="003C3B0A"/>
    <w:rsid w:val="003C50D9"/>
    <w:rsid w:val="003D5371"/>
    <w:rsid w:val="003D7071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396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9FB"/>
    <w:rsid w:val="004C7D9B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460F2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1AA8"/>
    <w:rsid w:val="005E3797"/>
    <w:rsid w:val="005F14A8"/>
    <w:rsid w:val="00605239"/>
    <w:rsid w:val="00605875"/>
    <w:rsid w:val="00633A7F"/>
    <w:rsid w:val="0063407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53E3"/>
    <w:rsid w:val="00666855"/>
    <w:rsid w:val="00667DD4"/>
    <w:rsid w:val="00671F8B"/>
    <w:rsid w:val="00672EC2"/>
    <w:rsid w:val="00675DA4"/>
    <w:rsid w:val="00681DBE"/>
    <w:rsid w:val="006836E1"/>
    <w:rsid w:val="00684C11"/>
    <w:rsid w:val="006866ED"/>
    <w:rsid w:val="00687575"/>
    <w:rsid w:val="00687C0E"/>
    <w:rsid w:val="00691D22"/>
    <w:rsid w:val="006A0079"/>
    <w:rsid w:val="006B069E"/>
    <w:rsid w:val="006C0409"/>
    <w:rsid w:val="006C1454"/>
    <w:rsid w:val="006D6C57"/>
    <w:rsid w:val="006E2FDD"/>
    <w:rsid w:val="006E7F70"/>
    <w:rsid w:val="00713A9F"/>
    <w:rsid w:val="00714A29"/>
    <w:rsid w:val="00722475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618E"/>
    <w:rsid w:val="0076766C"/>
    <w:rsid w:val="00774160"/>
    <w:rsid w:val="0079049F"/>
    <w:rsid w:val="00790B61"/>
    <w:rsid w:val="007969E8"/>
    <w:rsid w:val="007A0C5E"/>
    <w:rsid w:val="007B320C"/>
    <w:rsid w:val="007B36EA"/>
    <w:rsid w:val="007B4448"/>
    <w:rsid w:val="007B4EBB"/>
    <w:rsid w:val="007B5B7A"/>
    <w:rsid w:val="007B5C7B"/>
    <w:rsid w:val="007C0BF8"/>
    <w:rsid w:val="007C1C07"/>
    <w:rsid w:val="007C2749"/>
    <w:rsid w:val="007C3CCD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35C29"/>
    <w:rsid w:val="008365F8"/>
    <w:rsid w:val="0084013D"/>
    <w:rsid w:val="008475AE"/>
    <w:rsid w:val="00847818"/>
    <w:rsid w:val="00856D24"/>
    <w:rsid w:val="00856F8F"/>
    <w:rsid w:val="0085789A"/>
    <w:rsid w:val="008579C5"/>
    <w:rsid w:val="008647FD"/>
    <w:rsid w:val="00865543"/>
    <w:rsid w:val="00866250"/>
    <w:rsid w:val="00867FA8"/>
    <w:rsid w:val="00876DAC"/>
    <w:rsid w:val="00881158"/>
    <w:rsid w:val="00884F4B"/>
    <w:rsid w:val="00885382"/>
    <w:rsid w:val="00885C18"/>
    <w:rsid w:val="0089407E"/>
    <w:rsid w:val="00897181"/>
    <w:rsid w:val="008A09A1"/>
    <w:rsid w:val="008A1871"/>
    <w:rsid w:val="008A223F"/>
    <w:rsid w:val="008B53D0"/>
    <w:rsid w:val="008B79BF"/>
    <w:rsid w:val="008C1B75"/>
    <w:rsid w:val="008D428B"/>
    <w:rsid w:val="008D5022"/>
    <w:rsid w:val="008E0C0C"/>
    <w:rsid w:val="008E1728"/>
    <w:rsid w:val="008E3E31"/>
    <w:rsid w:val="008F3053"/>
    <w:rsid w:val="008F69B5"/>
    <w:rsid w:val="00902104"/>
    <w:rsid w:val="009038EA"/>
    <w:rsid w:val="009142C8"/>
    <w:rsid w:val="009147EE"/>
    <w:rsid w:val="00923373"/>
    <w:rsid w:val="0092344D"/>
    <w:rsid w:val="009235FB"/>
    <w:rsid w:val="0092509D"/>
    <w:rsid w:val="00930B8C"/>
    <w:rsid w:val="00942CDC"/>
    <w:rsid w:val="00945DE0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66191"/>
    <w:rsid w:val="00A7566B"/>
    <w:rsid w:val="00A76366"/>
    <w:rsid w:val="00A76A5E"/>
    <w:rsid w:val="00A86926"/>
    <w:rsid w:val="00A90E5A"/>
    <w:rsid w:val="00A91F42"/>
    <w:rsid w:val="00AA0C3B"/>
    <w:rsid w:val="00AA3A87"/>
    <w:rsid w:val="00AA4B94"/>
    <w:rsid w:val="00AB3D32"/>
    <w:rsid w:val="00AC12EB"/>
    <w:rsid w:val="00AC1EEB"/>
    <w:rsid w:val="00AC571A"/>
    <w:rsid w:val="00AD709B"/>
    <w:rsid w:val="00AD741D"/>
    <w:rsid w:val="00AE0F92"/>
    <w:rsid w:val="00AE5432"/>
    <w:rsid w:val="00AE644F"/>
    <w:rsid w:val="00AF3C41"/>
    <w:rsid w:val="00AF76C4"/>
    <w:rsid w:val="00AF7E3B"/>
    <w:rsid w:val="00B0106A"/>
    <w:rsid w:val="00B011E1"/>
    <w:rsid w:val="00B0308B"/>
    <w:rsid w:val="00B048CE"/>
    <w:rsid w:val="00B14530"/>
    <w:rsid w:val="00B14DC2"/>
    <w:rsid w:val="00B204CA"/>
    <w:rsid w:val="00B24732"/>
    <w:rsid w:val="00B25A33"/>
    <w:rsid w:val="00B46E79"/>
    <w:rsid w:val="00B5283C"/>
    <w:rsid w:val="00B5377C"/>
    <w:rsid w:val="00B54AB2"/>
    <w:rsid w:val="00B601C3"/>
    <w:rsid w:val="00B6329D"/>
    <w:rsid w:val="00B661B6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9B4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0EE9"/>
    <w:rsid w:val="00BF23DB"/>
    <w:rsid w:val="00BF48AA"/>
    <w:rsid w:val="00BF7AB1"/>
    <w:rsid w:val="00C0167D"/>
    <w:rsid w:val="00C01EF0"/>
    <w:rsid w:val="00C06A91"/>
    <w:rsid w:val="00C14442"/>
    <w:rsid w:val="00C22A34"/>
    <w:rsid w:val="00C25A61"/>
    <w:rsid w:val="00C33254"/>
    <w:rsid w:val="00C35761"/>
    <w:rsid w:val="00C42CD7"/>
    <w:rsid w:val="00C45DD6"/>
    <w:rsid w:val="00C504D2"/>
    <w:rsid w:val="00C54854"/>
    <w:rsid w:val="00C57674"/>
    <w:rsid w:val="00C633C9"/>
    <w:rsid w:val="00C65A30"/>
    <w:rsid w:val="00C67398"/>
    <w:rsid w:val="00C77964"/>
    <w:rsid w:val="00C77AFD"/>
    <w:rsid w:val="00C81107"/>
    <w:rsid w:val="00C82FAC"/>
    <w:rsid w:val="00C92F25"/>
    <w:rsid w:val="00CA0E5B"/>
    <w:rsid w:val="00CA623C"/>
    <w:rsid w:val="00CC2CEF"/>
    <w:rsid w:val="00CC3279"/>
    <w:rsid w:val="00CC6530"/>
    <w:rsid w:val="00CD07D0"/>
    <w:rsid w:val="00CE27DC"/>
    <w:rsid w:val="00CE38D1"/>
    <w:rsid w:val="00CF0E9C"/>
    <w:rsid w:val="00CF1FD9"/>
    <w:rsid w:val="00CF7912"/>
    <w:rsid w:val="00D025D2"/>
    <w:rsid w:val="00D05C61"/>
    <w:rsid w:val="00D05FA7"/>
    <w:rsid w:val="00D1565B"/>
    <w:rsid w:val="00D15BA7"/>
    <w:rsid w:val="00D22DAB"/>
    <w:rsid w:val="00D27817"/>
    <w:rsid w:val="00D31477"/>
    <w:rsid w:val="00D4430E"/>
    <w:rsid w:val="00D52F23"/>
    <w:rsid w:val="00D604B1"/>
    <w:rsid w:val="00D61B4F"/>
    <w:rsid w:val="00D656DC"/>
    <w:rsid w:val="00D7582C"/>
    <w:rsid w:val="00D75BA1"/>
    <w:rsid w:val="00D82150"/>
    <w:rsid w:val="00D94E80"/>
    <w:rsid w:val="00DA496E"/>
    <w:rsid w:val="00DB0B3B"/>
    <w:rsid w:val="00DC1615"/>
    <w:rsid w:val="00DC3C64"/>
    <w:rsid w:val="00DC65F1"/>
    <w:rsid w:val="00DD0296"/>
    <w:rsid w:val="00DD4B8D"/>
    <w:rsid w:val="00DD7E66"/>
    <w:rsid w:val="00DF2C39"/>
    <w:rsid w:val="00DF7A9A"/>
    <w:rsid w:val="00E014FE"/>
    <w:rsid w:val="00E04B78"/>
    <w:rsid w:val="00E113CF"/>
    <w:rsid w:val="00E14334"/>
    <w:rsid w:val="00E157F2"/>
    <w:rsid w:val="00E15D89"/>
    <w:rsid w:val="00E1724E"/>
    <w:rsid w:val="00E222D3"/>
    <w:rsid w:val="00E23983"/>
    <w:rsid w:val="00E25A0A"/>
    <w:rsid w:val="00E260B8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0E5E"/>
    <w:rsid w:val="00EA1958"/>
    <w:rsid w:val="00EB0656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2BB9"/>
    <w:rsid w:val="00F9338B"/>
    <w:rsid w:val="00F949BD"/>
    <w:rsid w:val="00F973E9"/>
    <w:rsid w:val="00FA47EE"/>
    <w:rsid w:val="00FA6FA6"/>
    <w:rsid w:val="00FA7B84"/>
    <w:rsid w:val="00FB1204"/>
    <w:rsid w:val="00FB44D2"/>
    <w:rsid w:val="00FC36DF"/>
    <w:rsid w:val="00FE0916"/>
    <w:rsid w:val="00FE311A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D1BB-0862-4733-ACF3-726644AA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164</cp:revision>
  <cp:lastPrinted>2017-06-22T08:44:00Z</cp:lastPrinted>
  <dcterms:created xsi:type="dcterms:W3CDTF">2016-12-27T06:38:00Z</dcterms:created>
  <dcterms:modified xsi:type="dcterms:W3CDTF">2018-04-06T11:12:00Z</dcterms:modified>
</cp:coreProperties>
</file>