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32" w:rsidRPr="00867FA8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867FA8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867FA8" w:rsidRDefault="00231A32" w:rsidP="00231A32">
      <w:pPr>
        <w:ind w:left="3540" w:firstLine="708"/>
        <w:rPr>
          <w:b/>
          <w:bCs/>
          <w:sz w:val="24"/>
        </w:rPr>
      </w:pPr>
      <w:r w:rsidRPr="00867FA8">
        <w:rPr>
          <w:b/>
          <w:bCs/>
          <w:sz w:val="24"/>
        </w:rPr>
        <w:t>T.C.</w:t>
      </w:r>
    </w:p>
    <w:p w:rsidR="00231A32" w:rsidRPr="00867FA8" w:rsidRDefault="00231A32" w:rsidP="00231A32">
      <w:pPr>
        <w:jc w:val="center"/>
        <w:rPr>
          <w:b/>
          <w:bCs/>
          <w:sz w:val="24"/>
        </w:rPr>
      </w:pPr>
      <w:r w:rsidRPr="00867FA8">
        <w:rPr>
          <w:b/>
          <w:bCs/>
          <w:sz w:val="24"/>
        </w:rPr>
        <w:t>SAKARYA ÜNİVERSİTESİ</w:t>
      </w:r>
    </w:p>
    <w:p w:rsidR="00231A32" w:rsidRPr="00867FA8" w:rsidRDefault="00231A32" w:rsidP="00231A32">
      <w:pPr>
        <w:jc w:val="center"/>
        <w:rPr>
          <w:b/>
          <w:bCs/>
          <w:sz w:val="24"/>
        </w:rPr>
      </w:pPr>
      <w:r w:rsidRPr="00867FA8">
        <w:rPr>
          <w:b/>
          <w:bCs/>
          <w:sz w:val="24"/>
        </w:rPr>
        <w:t>İLETİŞİM FAKÜLTESİ</w:t>
      </w:r>
    </w:p>
    <w:p w:rsidR="00231A32" w:rsidRPr="00867FA8" w:rsidRDefault="00231A32" w:rsidP="00231A32">
      <w:pPr>
        <w:jc w:val="center"/>
        <w:rPr>
          <w:b/>
          <w:bCs/>
          <w:sz w:val="24"/>
        </w:rPr>
      </w:pPr>
      <w:r w:rsidRPr="00867FA8">
        <w:rPr>
          <w:b/>
          <w:sz w:val="24"/>
        </w:rPr>
        <w:t xml:space="preserve">FAKÜLTE YÖNETİM KURULU </w:t>
      </w:r>
      <w:r w:rsidRPr="00867FA8">
        <w:rPr>
          <w:b/>
          <w:bCs/>
          <w:sz w:val="24"/>
        </w:rPr>
        <w:t>TOPLANTI TUTANAĞI</w:t>
      </w:r>
    </w:p>
    <w:p w:rsidR="00231A32" w:rsidRPr="00867FA8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867FA8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4D772F" w:rsidRPr="00867FA8" w:rsidRDefault="00B94680" w:rsidP="004D772F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2016/134</w:t>
      </w:r>
    </w:p>
    <w:p w:rsidR="004D772F" w:rsidRPr="00867FA8" w:rsidRDefault="00B94680" w:rsidP="004D772F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>: 29</w:t>
      </w:r>
      <w:r w:rsidR="003C3B0A">
        <w:rPr>
          <w:b/>
          <w:sz w:val="24"/>
        </w:rPr>
        <w:t>/11</w:t>
      </w:r>
      <w:r w:rsidR="004D772F" w:rsidRPr="00867FA8">
        <w:rPr>
          <w:b/>
          <w:sz w:val="24"/>
        </w:rPr>
        <w:t>/2016</w:t>
      </w:r>
    </w:p>
    <w:p w:rsidR="004D772F" w:rsidRPr="00867FA8" w:rsidRDefault="004D772F" w:rsidP="004D772F">
      <w:pPr>
        <w:tabs>
          <w:tab w:val="left" w:pos="2340"/>
        </w:tabs>
        <w:jc w:val="both"/>
        <w:rPr>
          <w:b/>
          <w:sz w:val="24"/>
        </w:rPr>
      </w:pPr>
    </w:p>
    <w:p w:rsidR="004D772F" w:rsidRPr="00867FA8" w:rsidRDefault="004D772F" w:rsidP="004D772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867FA8">
        <w:rPr>
          <w:rFonts w:eastAsiaTheme="minorHAnsi"/>
          <w:sz w:val="24"/>
          <w:lang w:eastAsia="en-US"/>
        </w:rPr>
        <w:t>Fakültemiz Yönetim Kurulu, Dekan</w:t>
      </w:r>
      <w:r w:rsidR="00AC1EEB" w:rsidRPr="00867FA8">
        <w:rPr>
          <w:rFonts w:eastAsiaTheme="minorHAnsi"/>
          <w:sz w:val="24"/>
          <w:lang w:eastAsia="en-US"/>
        </w:rPr>
        <w:t xml:space="preserve"> V.</w:t>
      </w:r>
      <w:r w:rsidRPr="00867FA8">
        <w:rPr>
          <w:rFonts w:eastAsiaTheme="minorHAnsi"/>
          <w:sz w:val="24"/>
          <w:lang w:eastAsia="en-US"/>
        </w:rPr>
        <w:t xml:space="preserve"> </w:t>
      </w:r>
      <w:r w:rsidR="00B82C5A">
        <w:rPr>
          <w:rFonts w:eastAsiaTheme="minorHAnsi"/>
          <w:sz w:val="24"/>
          <w:lang w:eastAsia="en-US"/>
        </w:rPr>
        <w:t xml:space="preserve">Prof. Dr. Aytekin İŞMAN </w:t>
      </w:r>
      <w:r w:rsidRPr="00867FA8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</w:p>
    <w:p w:rsidR="004D772F" w:rsidRPr="00867FA8" w:rsidRDefault="004D772F" w:rsidP="004D772F">
      <w:pPr>
        <w:rPr>
          <w:b/>
          <w:sz w:val="24"/>
        </w:rPr>
      </w:pPr>
    </w:p>
    <w:p w:rsidR="008F69B5" w:rsidRPr="00867FA8" w:rsidRDefault="008F69B5" w:rsidP="00B46E7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9147EE" w:rsidRPr="00867FA8" w:rsidRDefault="009147EE" w:rsidP="009147EE">
      <w:pPr>
        <w:rPr>
          <w:b/>
          <w:color w:val="000000"/>
          <w:sz w:val="24"/>
          <w:u w:val="single"/>
        </w:rPr>
      </w:pPr>
      <w:r w:rsidRPr="00867FA8">
        <w:rPr>
          <w:b/>
          <w:color w:val="000000"/>
          <w:sz w:val="24"/>
          <w:u w:val="single"/>
        </w:rPr>
        <w:t>GÜNDEM:</w:t>
      </w:r>
    </w:p>
    <w:p w:rsidR="009147EE" w:rsidRPr="00867FA8" w:rsidRDefault="009147EE" w:rsidP="009147EE">
      <w:pPr>
        <w:rPr>
          <w:b/>
          <w:color w:val="000000"/>
          <w:sz w:val="24"/>
          <w:u w:val="single"/>
        </w:rPr>
      </w:pPr>
    </w:p>
    <w:p w:rsidR="007B320C" w:rsidRPr="00867FA8" w:rsidRDefault="00B82C5A" w:rsidP="007B320C">
      <w:pPr>
        <w:rPr>
          <w:b/>
          <w:color w:val="000000"/>
          <w:sz w:val="24"/>
          <w:u w:val="single"/>
        </w:rPr>
      </w:pPr>
      <w:r>
        <w:rPr>
          <w:b/>
          <w:color w:val="000000"/>
        </w:rPr>
        <w:t xml:space="preserve">     </w:t>
      </w:r>
      <w:r w:rsidR="00867FA8" w:rsidRPr="00867FA8">
        <w:rPr>
          <w:b/>
          <w:color w:val="000000"/>
        </w:rPr>
        <w:t xml:space="preserve"> </w:t>
      </w:r>
    </w:p>
    <w:p w:rsidR="00751436" w:rsidRPr="00712D1B" w:rsidRDefault="00751436" w:rsidP="00751436">
      <w:pPr>
        <w:pStyle w:val="ListeParagraf"/>
        <w:numPr>
          <w:ilvl w:val="0"/>
          <w:numId w:val="1"/>
        </w:numPr>
        <w:jc w:val="both"/>
      </w:pPr>
      <w:r w:rsidRPr="00266C75">
        <w:t xml:space="preserve">Fakültemiz </w:t>
      </w:r>
      <w:r w:rsidR="00F949BD">
        <w:t>İletişim Tasarımı ve Medya</w:t>
      </w:r>
      <w:r>
        <w:t xml:space="preserve"> </w:t>
      </w:r>
      <w:r w:rsidR="00B94680">
        <w:t xml:space="preserve">Bölümü Öğretim Üyelerinden Prof.Dr. Aytekin İŞMAN’ın </w:t>
      </w:r>
      <w:r w:rsidR="00B94680">
        <w:rPr>
          <w:rFonts w:eastAsiaTheme="minorHAnsi"/>
          <w:lang w:eastAsia="en-US"/>
        </w:rPr>
        <w:t>28/11/2016 tarihli dilekçesi</w:t>
      </w:r>
      <w:r w:rsidRPr="00266C75">
        <w:rPr>
          <w:rFonts w:eastAsiaTheme="minorHAnsi"/>
          <w:lang w:eastAsia="en-US"/>
        </w:rPr>
        <w:t xml:space="preserve"> görüşmeye açıldı.</w:t>
      </w:r>
    </w:p>
    <w:p w:rsidR="007B320C" w:rsidRPr="00867FA8" w:rsidRDefault="007B320C" w:rsidP="00751436">
      <w:pPr>
        <w:tabs>
          <w:tab w:val="left" w:pos="4032"/>
        </w:tabs>
        <w:spacing w:line="360" w:lineRule="auto"/>
        <w:jc w:val="both"/>
        <w:rPr>
          <w:color w:val="000000"/>
          <w:sz w:val="24"/>
        </w:rPr>
      </w:pPr>
    </w:p>
    <w:p w:rsidR="00F949BD" w:rsidRDefault="007B320C" w:rsidP="00B94680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F949BD">
        <w:rPr>
          <w:b/>
          <w:sz w:val="24"/>
        </w:rPr>
        <w:t>Karar No 01-</w:t>
      </w:r>
      <w:r w:rsidR="00E271BC" w:rsidRPr="00F949BD">
        <w:rPr>
          <w:sz w:val="24"/>
        </w:rPr>
        <w:t xml:space="preserve"> </w:t>
      </w:r>
      <w:r w:rsidRPr="00F949BD">
        <w:rPr>
          <w:sz w:val="24"/>
        </w:rPr>
        <w:t>Yapılan görüşmeler sonunda</w:t>
      </w:r>
      <w:r w:rsidR="00ED362C" w:rsidRPr="00F949BD">
        <w:rPr>
          <w:sz w:val="24"/>
        </w:rPr>
        <w:t>;</w:t>
      </w:r>
      <w:r w:rsidR="00C92F25" w:rsidRPr="00F949BD">
        <w:rPr>
          <w:sz w:val="24"/>
        </w:rPr>
        <w:t xml:space="preserve"> </w:t>
      </w:r>
      <w:r w:rsidR="00F949BD">
        <w:rPr>
          <w:sz w:val="24"/>
        </w:rPr>
        <w:t xml:space="preserve">Fakültemiz İletişim Tasarımı ve Medya Bölümü </w:t>
      </w:r>
      <w:r w:rsidR="00B94680" w:rsidRPr="00B94680">
        <w:rPr>
          <w:sz w:val="24"/>
        </w:rPr>
        <w:t xml:space="preserve">Öğretim Üyelerinden </w:t>
      </w:r>
      <w:r w:rsidR="00B94680" w:rsidRPr="00B94680">
        <w:rPr>
          <w:b/>
          <w:sz w:val="24"/>
        </w:rPr>
        <w:t>Prof.Dr. Aytekin İŞMAN</w:t>
      </w:r>
      <w:r w:rsidR="00B94680" w:rsidRPr="00B94680">
        <w:rPr>
          <w:sz w:val="24"/>
        </w:rPr>
        <w:t>’ın</w:t>
      </w:r>
      <w:r w:rsidR="00B94680">
        <w:rPr>
          <w:rFonts w:eastAsiaTheme="minorHAnsi"/>
          <w:b/>
          <w:sz w:val="24"/>
          <w:lang w:eastAsia="en-US"/>
        </w:rPr>
        <w:t xml:space="preserve"> </w:t>
      </w:r>
      <w:r w:rsidR="00B94680" w:rsidRPr="00B94680">
        <w:rPr>
          <w:rFonts w:eastAsiaTheme="minorHAnsi"/>
          <w:b/>
          <w:sz w:val="24"/>
          <w:lang w:eastAsia="en-US"/>
        </w:rPr>
        <w:t xml:space="preserve">08-11/12/2016 </w:t>
      </w:r>
      <w:r w:rsidR="00B94680" w:rsidRPr="00B94680">
        <w:rPr>
          <w:rFonts w:eastAsiaTheme="minorHAnsi"/>
          <w:sz w:val="24"/>
          <w:lang w:eastAsia="en-US"/>
        </w:rPr>
        <w:t xml:space="preserve">tarihleri arasında </w:t>
      </w:r>
      <w:r w:rsidR="00B94680" w:rsidRPr="00B94680">
        <w:rPr>
          <w:rFonts w:eastAsiaTheme="minorHAnsi"/>
          <w:b/>
          <w:sz w:val="24"/>
          <w:lang w:eastAsia="en-US"/>
        </w:rPr>
        <w:t>University of Lapland Rovaniemi/FİNLANDİYA</w:t>
      </w:r>
      <w:r w:rsidR="00B94680">
        <w:rPr>
          <w:rFonts w:eastAsiaTheme="minorHAnsi"/>
          <w:sz w:val="24"/>
          <w:lang w:eastAsia="en-US"/>
        </w:rPr>
        <w:t>’da “I Love Turkey Because:”</w:t>
      </w:r>
      <w:r w:rsidR="00B94680" w:rsidRPr="00B94680">
        <w:rPr>
          <w:rFonts w:eastAsiaTheme="minorHAnsi"/>
          <w:sz w:val="24"/>
          <w:lang w:eastAsia="en-US"/>
        </w:rPr>
        <w:t xml:space="preserve"> Projesi kapsamında görüşmelerde bulunmak ve Erasmus anlaşmaları yapmak üzere 2547 sayılı Kanunun 39. Maddesi ile Yurt içinde ve Yurt Dışında Görevlendirmelerde Uygulanacak Esaslara İlişkin Yönetmeliğin 2. Maddesinin (a) fık</w:t>
      </w:r>
      <w:r w:rsidR="00B94680">
        <w:rPr>
          <w:rFonts w:eastAsiaTheme="minorHAnsi"/>
          <w:sz w:val="24"/>
          <w:lang w:eastAsia="en-US"/>
        </w:rPr>
        <w:t>rası ve 3. Maddesi gereğince, anılan tarihler arasında t</w:t>
      </w:r>
      <w:r w:rsidR="00D27817">
        <w:rPr>
          <w:rFonts w:eastAsiaTheme="minorHAnsi"/>
          <w:sz w:val="24"/>
          <w:lang w:eastAsia="en-US"/>
        </w:rPr>
        <w:t>üm masrafların Fakültem</w:t>
      </w:r>
      <w:r w:rsidR="00B94680" w:rsidRPr="00B94680">
        <w:rPr>
          <w:rFonts w:eastAsiaTheme="minorHAnsi"/>
          <w:sz w:val="24"/>
          <w:lang w:eastAsia="en-US"/>
        </w:rPr>
        <w:t xml:space="preserve">iz Bütçesinden karşılanarak </w:t>
      </w:r>
      <w:r w:rsidR="00B94680" w:rsidRPr="00B94680">
        <w:rPr>
          <w:rFonts w:eastAsiaTheme="minorHAnsi"/>
          <w:b/>
          <w:sz w:val="24"/>
          <w:lang w:eastAsia="en-US"/>
        </w:rPr>
        <w:t>yolluklu-yevmiyeli</w:t>
      </w:r>
      <w:r w:rsidR="00B94680" w:rsidRPr="00B94680">
        <w:rPr>
          <w:rFonts w:eastAsiaTheme="minorHAnsi"/>
          <w:sz w:val="24"/>
          <w:lang w:eastAsia="en-US"/>
        </w:rPr>
        <w:t xml:space="preserve">, </w:t>
      </w:r>
      <w:r w:rsidR="00B94680">
        <w:rPr>
          <w:rFonts w:eastAsiaTheme="minorHAnsi"/>
          <w:b/>
          <w:sz w:val="24"/>
          <w:lang w:eastAsia="en-US"/>
        </w:rPr>
        <w:t>maaşlı-iz</w:t>
      </w:r>
      <w:r w:rsidR="00B94680" w:rsidRPr="00B94680">
        <w:rPr>
          <w:rFonts w:eastAsiaTheme="minorHAnsi"/>
          <w:b/>
          <w:sz w:val="24"/>
          <w:lang w:eastAsia="en-US"/>
        </w:rPr>
        <w:t>inli</w:t>
      </w:r>
      <w:r w:rsidR="00F949BD" w:rsidRPr="00B94680">
        <w:rPr>
          <w:rFonts w:eastAsiaTheme="minorHAnsi"/>
          <w:sz w:val="24"/>
          <w:lang w:eastAsia="en-US"/>
        </w:rPr>
        <w:t xml:space="preserve"> olarak görevlendirilmesinin </w:t>
      </w:r>
      <w:r w:rsidR="00F949BD" w:rsidRPr="00B94680">
        <w:rPr>
          <w:rFonts w:eastAsiaTheme="minorHAnsi"/>
          <w:b/>
          <w:sz w:val="24"/>
          <w:lang w:eastAsia="en-US"/>
        </w:rPr>
        <w:t>uygun</w:t>
      </w:r>
      <w:r w:rsidR="00F949BD" w:rsidRPr="00B94680">
        <w:rPr>
          <w:rFonts w:eastAsiaTheme="minorHAnsi"/>
          <w:sz w:val="24"/>
          <w:lang w:eastAsia="en-US"/>
        </w:rPr>
        <w:t xml:space="preserve"> olduğuna ve Rektörlük Makamına arzına oy birliği ile karar verildi.</w:t>
      </w:r>
    </w:p>
    <w:p w:rsidR="00B94680" w:rsidRDefault="00B94680" w:rsidP="00B94680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B94680" w:rsidRDefault="00B94680" w:rsidP="00B94680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B94680" w:rsidRPr="00867FA8" w:rsidRDefault="00B94680" w:rsidP="00B94680">
      <w:pPr>
        <w:rPr>
          <w:b/>
          <w:color w:val="000000"/>
          <w:sz w:val="24"/>
          <w:u w:val="single"/>
        </w:rPr>
      </w:pPr>
      <w:r w:rsidRPr="00867FA8">
        <w:rPr>
          <w:b/>
          <w:color w:val="000000"/>
          <w:sz w:val="24"/>
          <w:u w:val="single"/>
        </w:rPr>
        <w:t>GÜNDEM:</w:t>
      </w:r>
    </w:p>
    <w:p w:rsidR="00B94680" w:rsidRPr="00867FA8" w:rsidRDefault="00B94680" w:rsidP="00B94680">
      <w:pPr>
        <w:rPr>
          <w:b/>
          <w:color w:val="000000"/>
          <w:sz w:val="24"/>
          <w:u w:val="single"/>
        </w:rPr>
      </w:pPr>
    </w:p>
    <w:p w:rsidR="00B94680" w:rsidRPr="00867FA8" w:rsidRDefault="00B94680" w:rsidP="00B94680">
      <w:pPr>
        <w:rPr>
          <w:b/>
          <w:color w:val="000000"/>
          <w:sz w:val="24"/>
          <w:u w:val="single"/>
        </w:rPr>
      </w:pPr>
      <w:r>
        <w:rPr>
          <w:b/>
          <w:color w:val="000000"/>
        </w:rPr>
        <w:t xml:space="preserve">     </w:t>
      </w:r>
      <w:r w:rsidRPr="00867FA8">
        <w:rPr>
          <w:b/>
          <w:color w:val="000000"/>
        </w:rPr>
        <w:t xml:space="preserve"> </w:t>
      </w:r>
    </w:p>
    <w:p w:rsidR="00B94680" w:rsidRPr="00712D1B" w:rsidRDefault="00B94680" w:rsidP="00B94680">
      <w:pPr>
        <w:pStyle w:val="ListeParagraf"/>
        <w:numPr>
          <w:ilvl w:val="0"/>
          <w:numId w:val="1"/>
        </w:numPr>
        <w:jc w:val="both"/>
      </w:pPr>
      <w:r w:rsidRPr="00266C75">
        <w:t xml:space="preserve">Fakültemiz </w:t>
      </w:r>
      <w:r>
        <w:t>İletişim Tasarımı ve Medya Bölümü Öğretim Üyelerinden Yrd.Doç</w:t>
      </w:r>
      <w:r w:rsidR="001E3DF3">
        <w:t>.</w:t>
      </w:r>
      <w:r>
        <w:t xml:space="preserve">Dr. Çiğdem ÇALAPKULU’nun </w:t>
      </w:r>
      <w:r w:rsidRPr="00B94680">
        <w:rPr>
          <w:rFonts w:eastAsiaTheme="minorHAnsi"/>
          <w:lang w:eastAsia="en-US"/>
        </w:rPr>
        <w:t>28/11/2016 tarihli dilekçesi görüşmeye açıldı.</w:t>
      </w:r>
    </w:p>
    <w:p w:rsidR="00B94680" w:rsidRPr="00867FA8" w:rsidRDefault="00B94680" w:rsidP="00B94680">
      <w:pPr>
        <w:tabs>
          <w:tab w:val="left" w:pos="4032"/>
        </w:tabs>
        <w:spacing w:line="360" w:lineRule="auto"/>
        <w:jc w:val="both"/>
        <w:rPr>
          <w:color w:val="000000"/>
          <w:sz w:val="24"/>
        </w:rPr>
      </w:pPr>
    </w:p>
    <w:p w:rsidR="00B94680" w:rsidRDefault="00B94680" w:rsidP="00B94680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b/>
          <w:sz w:val="24"/>
        </w:rPr>
        <w:t>Karar No 02</w:t>
      </w:r>
      <w:r w:rsidRPr="00F949BD">
        <w:rPr>
          <w:b/>
          <w:sz w:val="24"/>
        </w:rPr>
        <w:t>-</w:t>
      </w:r>
      <w:r w:rsidRPr="00F949BD">
        <w:rPr>
          <w:sz w:val="24"/>
        </w:rPr>
        <w:t xml:space="preserve"> Yapılan görüşmeler sonunda; </w:t>
      </w:r>
      <w:r>
        <w:rPr>
          <w:sz w:val="24"/>
        </w:rPr>
        <w:t xml:space="preserve">Fakültemiz İletişim Tasarımı ve Medya Bölümü </w:t>
      </w:r>
      <w:r w:rsidRPr="00B94680">
        <w:rPr>
          <w:sz w:val="24"/>
        </w:rPr>
        <w:t xml:space="preserve">Öğretim Üyelerinden </w:t>
      </w:r>
      <w:r w:rsidRPr="00B94680">
        <w:rPr>
          <w:b/>
          <w:sz w:val="24"/>
        </w:rPr>
        <w:t>Yrd.Doç</w:t>
      </w:r>
      <w:r w:rsidR="001E3DF3">
        <w:rPr>
          <w:b/>
          <w:sz w:val="24"/>
        </w:rPr>
        <w:t>.</w:t>
      </w:r>
      <w:r w:rsidRPr="00B94680">
        <w:rPr>
          <w:b/>
          <w:sz w:val="24"/>
        </w:rPr>
        <w:t>Dr. Çiğdem ÇALAPKULU’</w:t>
      </w:r>
      <w:r w:rsidR="001E3DF3" w:rsidRPr="001E3DF3">
        <w:rPr>
          <w:sz w:val="24"/>
        </w:rPr>
        <w:t>nu</w:t>
      </w:r>
      <w:r w:rsidRPr="001E3DF3">
        <w:rPr>
          <w:sz w:val="24"/>
        </w:rPr>
        <w:t>n</w:t>
      </w:r>
      <w:r w:rsidRPr="001E3DF3">
        <w:rPr>
          <w:rFonts w:eastAsiaTheme="minorHAnsi"/>
          <w:sz w:val="24"/>
          <w:lang w:eastAsia="en-US"/>
        </w:rPr>
        <w:t xml:space="preserve"> </w:t>
      </w:r>
      <w:r w:rsidRPr="00B94680">
        <w:rPr>
          <w:rFonts w:eastAsiaTheme="minorHAnsi"/>
          <w:b/>
          <w:sz w:val="24"/>
          <w:lang w:eastAsia="en-US"/>
        </w:rPr>
        <w:t xml:space="preserve">08-11/12/2016 </w:t>
      </w:r>
      <w:r w:rsidRPr="00B94680">
        <w:rPr>
          <w:rFonts w:eastAsiaTheme="minorHAnsi"/>
          <w:sz w:val="24"/>
          <w:lang w:eastAsia="en-US"/>
        </w:rPr>
        <w:t xml:space="preserve">tarihleri arasında </w:t>
      </w:r>
      <w:r w:rsidRPr="00B94680">
        <w:rPr>
          <w:rFonts w:eastAsiaTheme="minorHAnsi"/>
          <w:b/>
          <w:sz w:val="24"/>
          <w:lang w:eastAsia="en-US"/>
        </w:rPr>
        <w:t>University of Lapland Rovaniemi/FİNLANDİYA</w:t>
      </w:r>
      <w:r>
        <w:rPr>
          <w:rFonts w:eastAsiaTheme="minorHAnsi"/>
          <w:sz w:val="24"/>
          <w:lang w:eastAsia="en-US"/>
        </w:rPr>
        <w:t>’da “I Love Turkey Because:”</w:t>
      </w:r>
      <w:r w:rsidRPr="00B94680">
        <w:rPr>
          <w:rFonts w:eastAsiaTheme="minorHAnsi"/>
          <w:sz w:val="24"/>
          <w:lang w:eastAsia="en-US"/>
        </w:rPr>
        <w:t xml:space="preserve"> Projesi kapsamında görüşmelerde bulunmak ve Erasmus anlaşmaları yapmak üzere 2547 sayılı Kanunun 39. Maddesi ile Yurt içinde ve Yurt Dışında Görevlendirmelerde Uygulanacak Esaslara İlişkin Yönetmeliğin 2. Maddesinin (a) fık</w:t>
      </w:r>
      <w:r>
        <w:rPr>
          <w:rFonts w:eastAsiaTheme="minorHAnsi"/>
          <w:sz w:val="24"/>
          <w:lang w:eastAsia="en-US"/>
        </w:rPr>
        <w:t>rası ve 3. Maddesi gereğince, anılan tarihler arasında t</w:t>
      </w:r>
      <w:r w:rsidR="00D27817">
        <w:rPr>
          <w:rFonts w:eastAsiaTheme="minorHAnsi"/>
          <w:sz w:val="24"/>
          <w:lang w:eastAsia="en-US"/>
        </w:rPr>
        <w:t>üm masrafların Fakültem</w:t>
      </w:r>
      <w:r w:rsidRPr="00B94680">
        <w:rPr>
          <w:rFonts w:eastAsiaTheme="minorHAnsi"/>
          <w:sz w:val="24"/>
          <w:lang w:eastAsia="en-US"/>
        </w:rPr>
        <w:t xml:space="preserve">iz Bütçesinden karşılanarak </w:t>
      </w:r>
      <w:r w:rsidRPr="00B94680">
        <w:rPr>
          <w:rFonts w:eastAsiaTheme="minorHAnsi"/>
          <w:b/>
          <w:sz w:val="24"/>
          <w:lang w:eastAsia="en-US"/>
        </w:rPr>
        <w:t>yolluklu-yevmiyeli</w:t>
      </w:r>
      <w:r w:rsidRPr="00B94680">
        <w:rPr>
          <w:rFonts w:eastAsiaTheme="minorHAnsi"/>
          <w:sz w:val="24"/>
          <w:lang w:eastAsia="en-US"/>
        </w:rPr>
        <w:t xml:space="preserve">, </w:t>
      </w:r>
      <w:r>
        <w:rPr>
          <w:rFonts w:eastAsiaTheme="minorHAnsi"/>
          <w:b/>
          <w:sz w:val="24"/>
          <w:lang w:eastAsia="en-US"/>
        </w:rPr>
        <w:t>maaşlı-iz</w:t>
      </w:r>
      <w:r w:rsidRPr="00B94680">
        <w:rPr>
          <w:rFonts w:eastAsiaTheme="minorHAnsi"/>
          <w:b/>
          <w:sz w:val="24"/>
          <w:lang w:eastAsia="en-US"/>
        </w:rPr>
        <w:t>inli</w:t>
      </w:r>
      <w:r w:rsidRPr="00B94680">
        <w:rPr>
          <w:rFonts w:eastAsiaTheme="minorHAnsi"/>
          <w:sz w:val="24"/>
          <w:lang w:eastAsia="en-US"/>
        </w:rPr>
        <w:t xml:space="preserve"> olarak görevlendirilmesinin </w:t>
      </w:r>
      <w:r w:rsidRPr="00B94680">
        <w:rPr>
          <w:rFonts w:eastAsiaTheme="minorHAnsi"/>
          <w:b/>
          <w:sz w:val="24"/>
          <w:lang w:eastAsia="en-US"/>
        </w:rPr>
        <w:t>uygun</w:t>
      </w:r>
      <w:r w:rsidRPr="00B94680">
        <w:rPr>
          <w:rFonts w:eastAsiaTheme="minorHAnsi"/>
          <w:sz w:val="24"/>
          <w:lang w:eastAsia="en-US"/>
        </w:rPr>
        <w:t xml:space="preserve"> olduğuna ve Rektörlük Makamına arzına oy birliği ile karar verildi.</w:t>
      </w:r>
    </w:p>
    <w:p w:rsidR="00B94680" w:rsidRDefault="00B94680" w:rsidP="00B94680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B94680" w:rsidRDefault="00B94680" w:rsidP="00B94680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B94680" w:rsidRPr="00867FA8" w:rsidRDefault="00B94680" w:rsidP="00B94680">
      <w:pPr>
        <w:rPr>
          <w:b/>
          <w:color w:val="000000"/>
          <w:sz w:val="24"/>
          <w:u w:val="single"/>
        </w:rPr>
      </w:pPr>
      <w:r w:rsidRPr="00867FA8">
        <w:rPr>
          <w:b/>
          <w:color w:val="000000"/>
          <w:sz w:val="24"/>
          <w:u w:val="single"/>
        </w:rPr>
        <w:lastRenderedPageBreak/>
        <w:t>GÜNDEM:</w:t>
      </w:r>
    </w:p>
    <w:p w:rsidR="00B94680" w:rsidRPr="00867FA8" w:rsidRDefault="00B94680" w:rsidP="00B94680">
      <w:pPr>
        <w:rPr>
          <w:b/>
          <w:color w:val="000000"/>
          <w:sz w:val="24"/>
          <w:u w:val="single"/>
        </w:rPr>
      </w:pPr>
    </w:p>
    <w:p w:rsidR="00B94680" w:rsidRPr="00867FA8" w:rsidRDefault="00B94680" w:rsidP="00B94680">
      <w:pPr>
        <w:rPr>
          <w:b/>
          <w:color w:val="000000"/>
          <w:sz w:val="24"/>
          <w:u w:val="single"/>
        </w:rPr>
      </w:pPr>
      <w:r>
        <w:rPr>
          <w:b/>
          <w:color w:val="000000"/>
        </w:rPr>
        <w:t xml:space="preserve">     </w:t>
      </w:r>
      <w:r w:rsidRPr="00867FA8">
        <w:rPr>
          <w:b/>
          <w:color w:val="000000"/>
        </w:rPr>
        <w:t xml:space="preserve"> </w:t>
      </w:r>
    </w:p>
    <w:p w:rsidR="00B94680" w:rsidRPr="00712D1B" w:rsidRDefault="00B94680" w:rsidP="00B94680">
      <w:pPr>
        <w:pStyle w:val="ListeParagraf"/>
        <w:numPr>
          <w:ilvl w:val="0"/>
          <w:numId w:val="1"/>
        </w:numPr>
        <w:jc w:val="both"/>
      </w:pPr>
      <w:r w:rsidRPr="00266C75">
        <w:t xml:space="preserve">Fakültemiz </w:t>
      </w:r>
      <w:r>
        <w:t xml:space="preserve">Gazetecilik Bölümü Öğretim Üyelerinden Yrd.Doç.Dr. Nesrin AKINCI ÇÖTOK’un </w:t>
      </w:r>
      <w:r w:rsidRPr="00B94680">
        <w:rPr>
          <w:rFonts w:eastAsiaTheme="minorHAnsi"/>
          <w:lang w:eastAsia="en-US"/>
        </w:rPr>
        <w:t>28/11/2016 tarihli dilekçesi görüşmeye açıldı.</w:t>
      </w:r>
    </w:p>
    <w:p w:rsidR="00B94680" w:rsidRPr="00867FA8" w:rsidRDefault="00B94680" w:rsidP="00B94680">
      <w:pPr>
        <w:tabs>
          <w:tab w:val="left" w:pos="4032"/>
        </w:tabs>
        <w:spacing w:line="360" w:lineRule="auto"/>
        <w:jc w:val="both"/>
        <w:rPr>
          <w:color w:val="000000"/>
          <w:sz w:val="24"/>
        </w:rPr>
      </w:pPr>
    </w:p>
    <w:p w:rsidR="00B94680" w:rsidRDefault="00B94680" w:rsidP="00B94680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b/>
          <w:sz w:val="24"/>
        </w:rPr>
        <w:t>Karar No 03</w:t>
      </w:r>
      <w:r w:rsidRPr="00F949BD">
        <w:rPr>
          <w:b/>
          <w:sz w:val="24"/>
        </w:rPr>
        <w:t>-</w:t>
      </w:r>
      <w:r w:rsidRPr="00F949BD">
        <w:rPr>
          <w:sz w:val="24"/>
        </w:rPr>
        <w:t xml:space="preserve"> Yapılan görüşmeler sonunda; </w:t>
      </w:r>
      <w:r w:rsidR="00023159">
        <w:rPr>
          <w:sz w:val="24"/>
        </w:rPr>
        <w:t xml:space="preserve">Fakültemiz </w:t>
      </w:r>
      <w:r w:rsidR="00023159" w:rsidRPr="00023159">
        <w:rPr>
          <w:sz w:val="24"/>
        </w:rPr>
        <w:t>Gazetecilik</w:t>
      </w:r>
      <w:r w:rsidR="00023159">
        <w:t xml:space="preserve"> </w:t>
      </w:r>
      <w:r>
        <w:rPr>
          <w:sz w:val="24"/>
        </w:rPr>
        <w:t xml:space="preserve">Bölümü </w:t>
      </w:r>
      <w:r w:rsidRPr="00B94680">
        <w:rPr>
          <w:sz w:val="24"/>
        </w:rPr>
        <w:t xml:space="preserve">Öğretim Üyelerinden </w:t>
      </w:r>
      <w:r w:rsidR="001E3DF3" w:rsidRPr="001E3DF3">
        <w:rPr>
          <w:b/>
          <w:sz w:val="24"/>
        </w:rPr>
        <w:t>Yrd.Doç.Dr. Nesrin AKINCI ÇÖTOK’</w:t>
      </w:r>
      <w:r w:rsidR="001E3DF3" w:rsidRPr="001E3DF3">
        <w:rPr>
          <w:sz w:val="24"/>
        </w:rPr>
        <w:t>un</w:t>
      </w:r>
      <w:r>
        <w:rPr>
          <w:rFonts w:eastAsiaTheme="minorHAnsi"/>
          <w:b/>
          <w:sz w:val="24"/>
          <w:lang w:eastAsia="en-US"/>
        </w:rPr>
        <w:t xml:space="preserve"> </w:t>
      </w:r>
      <w:r w:rsidRPr="00B94680">
        <w:rPr>
          <w:rFonts w:eastAsiaTheme="minorHAnsi"/>
          <w:b/>
          <w:sz w:val="24"/>
          <w:lang w:eastAsia="en-US"/>
        </w:rPr>
        <w:t xml:space="preserve">08-11/12/2016 </w:t>
      </w:r>
      <w:r w:rsidRPr="00B94680">
        <w:rPr>
          <w:rFonts w:eastAsiaTheme="minorHAnsi"/>
          <w:sz w:val="24"/>
          <w:lang w:eastAsia="en-US"/>
        </w:rPr>
        <w:t xml:space="preserve">tarihleri arasında </w:t>
      </w:r>
      <w:r w:rsidRPr="00B94680">
        <w:rPr>
          <w:rFonts w:eastAsiaTheme="minorHAnsi"/>
          <w:b/>
          <w:sz w:val="24"/>
          <w:lang w:eastAsia="en-US"/>
        </w:rPr>
        <w:t>University of Lapland Rovaniemi/FİNLANDİYA</w:t>
      </w:r>
      <w:r>
        <w:rPr>
          <w:rFonts w:eastAsiaTheme="minorHAnsi"/>
          <w:sz w:val="24"/>
          <w:lang w:eastAsia="en-US"/>
        </w:rPr>
        <w:t>’da “I Love Turkey Because:”</w:t>
      </w:r>
      <w:r w:rsidRPr="00B94680">
        <w:rPr>
          <w:rFonts w:eastAsiaTheme="minorHAnsi"/>
          <w:sz w:val="24"/>
          <w:lang w:eastAsia="en-US"/>
        </w:rPr>
        <w:t xml:space="preserve"> Projesi kapsamında görüşmelerde bulunmak ve Erasmus anlaşmaları yapmak üzere 2547 sayılı Kanunun 39. Maddesi ile Yurt içinde ve Yurt Dışında Görevlendirmelerde Uygulanacak Esaslara İlişkin Yönetmeliğin 2. Maddesinin (a) fık</w:t>
      </w:r>
      <w:r>
        <w:rPr>
          <w:rFonts w:eastAsiaTheme="minorHAnsi"/>
          <w:sz w:val="24"/>
          <w:lang w:eastAsia="en-US"/>
        </w:rPr>
        <w:t>rası ve 3. Maddesi gereğince, anılan tarihler arasında t</w:t>
      </w:r>
      <w:r w:rsidR="00D27817">
        <w:rPr>
          <w:rFonts w:eastAsiaTheme="minorHAnsi"/>
          <w:sz w:val="24"/>
          <w:lang w:eastAsia="en-US"/>
        </w:rPr>
        <w:t>üm masrafların Fakültem</w:t>
      </w:r>
      <w:r w:rsidRPr="00B94680">
        <w:rPr>
          <w:rFonts w:eastAsiaTheme="minorHAnsi"/>
          <w:sz w:val="24"/>
          <w:lang w:eastAsia="en-US"/>
        </w:rPr>
        <w:t xml:space="preserve">iz Bütçesinden karşılanarak </w:t>
      </w:r>
      <w:r w:rsidRPr="00B94680">
        <w:rPr>
          <w:rFonts w:eastAsiaTheme="minorHAnsi"/>
          <w:b/>
          <w:sz w:val="24"/>
          <w:lang w:eastAsia="en-US"/>
        </w:rPr>
        <w:t>yolluklu-yevmiyeli</w:t>
      </w:r>
      <w:r w:rsidRPr="00B94680">
        <w:rPr>
          <w:rFonts w:eastAsiaTheme="minorHAnsi"/>
          <w:sz w:val="24"/>
          <w:lang w:eastAsia="en-US"/>
        </w:rPr>
        <w:t xml:space="preserve">, </w:t>
      </w:r>
      <w:r>
        <w:rPr>
          <w:rFonts w:eastAsiaTheme="minorHAnsi"/>
          <w:b/>
          <w:sz w:val="24"/>
          <w:lang w:eastAsia="en-US"/>
        </w:rPr>
        <w:t>maaşlı-iz</w:t>
      </w:r>
      <w:r w:rsidRPr="00B94680">
        <w:rPr>
          <w:rFonts w:eastAsiaTheme="minorHAnsi"/>
          <w:b/>
          <w:sz w:val="24"/>
          <w:lang w:eastAsia="en-US"/>
        </w:rPr>
        <w:t>inli</w:t>
      </w:r>
      <w:r w:rsidRPr="00B94680">
        <w:rPr>
          <w:rFonts w:eastAsiaTheme="minorHAnsi"/>
          <w:sz w:val="24"/>
          <w:lang w:eastAsia="en-US"/>
        </w:rPr>
        <w:t xml:space="preserve"> olarak görevlendirilmesinin </w:t>
      </w:r>
      <w:r w:rsidRPr="00B94680">
        <w:rPr>
          <w:rFonts w:eastAsiaTheme="minorHAnsi"/>
          <w:b/>
          <w:sz w:val="24"/>
          <w:lang w:eastAsia="en-US"/>
        </w:rPr>
        <w:t>uygun</w:t>
      </w:r>
      <w:r w:rsidRPr="00B94680">
        <w:rPr>
          <w:rFonts w:eastAsiaTheme="minorHAnsi"/>
          <w:sz w:val="24"/>
          <w:lang w:eastAsia="en-US"/>
        </w:rPr>
        <w:t xml:space="preserve"> olduğuna ve Rektörlük Makamına arzına oy birliği ile karar verildi.</w:t>
      </w:r>
    </w:p>
    <w:p w:rsidR="003F2544" w:rsidRDefault="003F2544" w:rsidP="00B94680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3F2544" w:rsidRPr="00867FA8" w:rsidRDefault="003F2544" w:rsidP="003F2544">
      <w:pPr>
        <w:rPr>
          <w:b/>
          <w:color w:val="000000"/>
          <w:sz w:val="24"/>
          <w:u w:val="single"/>
        </w:rPr>
      </w:pPr>
      <w:r w:rsidRPr="00867FA8">
        <w:rPr>
          <w:b/>
          <w:color w:val="000000"/>
          <w:sz w:val="24"/>
          <w:u w:val="single"/>
        </w:rPr>
        <w:t>GÜNDEM:</w:t>
      </w:r>
    </w:p>
    <w:p w:rsidR="003F2544" w:rsidRPr="00867FA8" w:rsidRDefault="003F2544" w:rsidP="003F2544">
      <w:pPr>
        <w:rPr>
          <w:b/>
          <w:color w:val="000000"/>
          <w:sz w:val="24"/>
          <w:u w:val="single"/>
        </w:rPr>
      </w:pPr>
    </w:p>
    <w:p w:rsidR="003F2544" w:rsidRPr="00867FA8" w:rsidRDefault="003F2544" w:rsidP="003F2544">
      <w:pPr>
        <w:rPr>
          <w:b/>
          <w:color w:val="000000"/>
          <w:sz w:val="24"/>
          <w:u w:val="single"/>
        </w:rPr>
      </w:pPr>
      <w:r>
        <w:rPr>
          <w:b/>
          <w:color w:val="000000"/>
        </w:rPr>
        <w:t xml:space="preserve">     </w:t>
      </w:r>
      <w:r w:rsidRPr="00867FA8">
        <w:rPr>
          <w:b/>
          <w:color w:val="000000"/>
        </w:rPr>
        <w:t xml:space="preserve"> </w:t>
      </w:r>
    </w:p>
    <w:p w:rsidR="003F2544" w:rsidRDefault="00545F06" w:rsidP="009E2D6E">
      <w:pPr>
        <w:pStyle w:val="ListeParagraf"/>
        <w:numPr>
          <w:ilvl w:val="0"/>
          <w:numId w:val="1"/>
        </w:numPr>
        <w:jc w:val="both"/>
      </w:pPr>
      <w:r>
        <w:t>Üniversitemiz Yönetim Kurulu’</w:t>
      </w:r>
      <w:r w:rsidR="009E2D6E">
        <w:t>nun 03/11/2016 tarihli ve 86237009/903.02.01-E.48161 sayılı yazısı görüşmeye açıldı.</w:t>
      </w:r>
    </w:p>
    <w:p w:rsidR="009E2D6E" w:rsidRPr="00712D1B" w:rsidRDefault="009E2D6E" w:rsidP="009E2D6E">
      <w:pPr>
        <w:ind w:left="142"/>
        <w:jc w:val="both"/>
      </w:pPr>
    </w:p>
    <w:p w:rsidR="003F2544" w:rsidRPr="009E2D6E" w:rsidRDefault="003F2544" w:rsidP="009E2D6E">
      <w:pPr>
        <w:tabs>
          <w:tab w:val="left" w:pos="4032"/>
        </w:tabs>
        <w:spacing w:line="360" w:lineRule="auto"/>
        <w:jc w:val="both"/>
        <w:rPr>
          <w:color w:val="000000"/>
          <w:sz w:val="24"/>
        </w:rPr>
      </w:pPr>
    </w:p>
    <w:p w:rsidR="009E2D6E" w:rsidRDefault="009E2D6E" w:rsidP="009E2D6E">
      <w:pPr>
        <w:pStyle w:val="Default"/>
        <w:jc w:val="both"/>
      </w:pPr>
      <w:r w:rsidRPr="009E2D6E">
        <w:rPr>
          <w:b/>
        </w:rPr>
        <w:t>Karar No 04</w:t>
      </w:r>
      <w:r w:rsidR="003F2544" w:rsidRPr="009E2D6E">
        <w:rPr>
          <w:b/>
        </w:rPr>
        <w:t>-</w:t>
      </w:r>
      <w:r w:rsidR="003F2544" w:rsidRPr="009E2D6E">
        <w:t xml:space="preserve"> Yapılan görüşmeler sonunda;</w:t>
      </w:r>
      <w:r w:rsidRPr="009E2D6E">
        <w:t xml:space="preserve"> Fakültemiz Bölümlerinde görev yapmakta olan ekte adı, soyadı ve unvanı yazılı Araş</w:t>
      </w:r>
      <w:r>
        <w:t xml:space="preserve">tırma Görevlilerinin </w:t>
      </w:r>
      <w:r w:rsidRPr="009E2D6E">
        <w:rPr>
          <w:b/>
        </w:rPr>
        <w:t>15/10/2016</w:t>
      </w:r>
      <w:r>
        <w:t xml:space="preserve"> </w:t>
      </w:r>
      <w:r w:rsidRPr="009E2D6E">
        <w:t>tarihinde</w:t>
      </w:r>
      <w:r>
        <w:t>n itibaren</w:t>
      </w:r>
      <w:r w:rsidR="00755403">
        <w:t xml:space="preserve"> </w:t>
      </w:r>
      <w:r w:rsidR="00755403" w:rsidRPr="00755403">
        <w:rPr>
          <w:b/>
        </w:rPr>
        <w:t>15/01/2017</w:t>
      </w:r>
      <w:r w:rsidR="00755403">
        <w:t xml:space="preserve"> tarihine kadar</w:t>
      </w:r>
      <w:r>
        <w:t xml:space="preserve"> </w:t>
      </w:r>
      <w:r w:rsidRPr="009E2D6E">
        <w:t xml:space="preserve">yeniden atanmalarının </w:t>
      </w:r>
      <w:r w:rsidRPr="009E2D6E">
        <w:rPr>
          <w:b/>
        </w:rPr>
        <w:t>uygun</w:t>
      </w:r>
      <w:r w:rsidRPr="009E2D6E">
        <w:t xml:space="preserve"> olduğuna ve gereği için Rektörlük Makamına arz</w:t>
      </w:r>
      <w:r>
        <w:t>ına oybirliği ile karar verildi.</w:t>
      </w:r>
    </w:p>
    <w:p w:rsidR="009E2D6E" w:rsidRDefault="009E2D6E" w:rsidP="009E2D6E">
      <w:pPr>
        <w:pStyle w:val="Default"/>
        <w:jc w:val="both"/>
      </w:pPr>
    </w:p>
    <w:p w:rsidR="009E2D6E" w:rsidRDefault="009E2D6E" w:rsidP="009E2D6E">
      <w:pPr>
        <w:pStyle w:val="Default"/>
        <w:jc w:val="both"/>
      </w:pPr>
    </w:p>
    <w:p w:rsidR="009E2D6E" w:rsidRPr="00867FA8" w:rsidRDefault="009E2D6E" w:rsidP="009E2D6E">
      <w:pPr>
        <w:rPr>
          <w:b/>
          <w:color w:val="000000"/>
          <w:sz w:val="24"/>
          <w:u w:val="single"/>
        </w:rPr>
      </w:pPr>
      <w:r w:rsidRPr="00867FA8">
        <w:rPr>
          <w:b/>
          <w:color w:val="000000"/>
          <w:sz w:val="24"/>
          <w:u w:val="single"/>
        </w:rPr>
        <w:t>GÜNDEM:</w:t>
      </w:r>
    </w:p>
    <w:p w:rsidR="009E2D6E" w:rsidRPr="00867FA8" w:rsidRDefault="009E2D6E" w:rsidP="009E2D6E">
      <w:pPr>
        <w:rPr>
          <w:b/>
          <w:color w:val="000000"/>
          <w:sz w:val="24"/>
          <w:u w:val="single"/>
        </w:rPr>
      </w:pPr>
    </w:p>
    <w:p w:rsidR="009E2D6E" w:rsidRPr="00867FA8" w:rsidRDefault="009E2D6E" w:rsidP="009E2D6E">
      <w:pPr>
        <w:rPr>
          <w:b/>
          <w:color w:val="000000"/>
          <w:sz w:val="24"/>
          <w:u w:val="single"/>
        </w:rPr>
      </w:pPr>
      <w:r>
        <w:rPr>
          <w:b/>
          <w:color w:val="000000"/>
        </w:rPr>
        <w:t xml:space="preserve">     </w:t>
      </w:r>
      <w:r w:rsidRPr="00867FA8">
        <w:rPr>
          <w:b/>
          <w:color w:val="000000"/>
        </w:rPr>
        <w:t xml:space="preserve"> </w:t>
      </w:r>
    </w:p>
    <w:p w:rsidR="009E2D6E" w:rsidRDefault="009E2D6E" w:rsidP="009E2D6E">
      <w:pPr>
        <w:pStyle w:val="ListeParagraf"/>
        <w:numPr>
          <w:ilvl w:val="0"/>
          <w:numId w:val="1"/>
        </w:numPr>
        <w:jc w:val="both"/>
      </w:pPr>
      <w:r>
        <w:t>Üniversitemiz Yönetim Kurulu’nun 24/11/2016 tarihli ve 86237009/903.01-E.5105</w:t>
      </w:r>
      <w:r w:rsidR="00661BE1">
        <w:t>5</w:t>
      </w:r>
      <w:r>
        <w:t xml:space="preserve"> sayılı yazısı görüşmeye açıldı.</w:t>
      </w:r>
    </w:p>
    <w:p w:rsidR="009E2D6E" w:rsidRPr="00712D1B" w:rsidRDefault="009E2D6E" w:rsidP="009E2D6E">
      <w:pPr>
        <w:ind w:left="142"/>
        <w:jc w:val="both"/>
      </w:pPr>
    </w:p>
    <w:p w:rsidR="009E2D6E" w:rsidRPr="009E2D6E" w:rsidRDefault="009E2D6E" w:rsidP="009E2D6E">
      <w:pPr>
        <w:tabs>
          <w:tab w:val="left" w:pos="4032"/>
        </w:tabs>
        <w:spacing w:line="360" w:lineRule="auto"/>
        <w:jc w:val="both"/>
        <w:rPr>
          <w:color w:val="000000"/>
          <w:sz w:val="24"/>
        </w:rPr>
      </w:pPr>
    </w:p>
    <w:p w:rsidR="009E2D6E" w:rsidRDefault="009E2D6E" w:rsidP="009E2D6E">
      <w:pPr>
        <w:pStyle w:val="Default"/>
        <w:jc w:val="both"/>
      </w:pPr>
      <w:r>
        <w:rPr>
          <w:b/>
        </w:rPr>
        <w:t>Karar No 05</w:t>
      </w:r>
      <w:r w:rsidRPr="009E2D6E">
        <w:rPr>
          <w:b/>
        </w:rPr>
        <w:t>-</w:t>
      </w:r>
      <w:r w:rsidRPr="009E2D6E">
        <w:t xml:space="preserve"> Yapılan görüşmeler sonunda; Fakültemiz Bölüm</w:t>
      </w:r>
      <w:r w:rsidR="00066967">
        <w:t>lerinde aşağıda</w:t>
      </w:r>
      <w:r w:rsidRPr="009E2D6E">
        <w:t xml:space="preserve"> adı, soyadı ve unvanı yazılı </w:t>
      </w:r>
      <w:r w:rsidR="00066967">
        <w:t xml:space="preserve">Öğretim Görevlisi ve Uzman kadrosunda görev yapmakta olan akademik personelin </w:t>
      </w:r>
      <w:r>
        <w:rPr>
          <w:b/>
        </w:rPr>
        <w:t>15/11</w:t>
      </w:r>
      <w:r w:rsidRPr="009E2D6E">
        <w:rPr>
          <w:b/>
        </w:rPr>
        <w:t>/2016</w:t>
      </w:r>
      <w:r>
        <w:t xml:space="preserve"> </w:t>
      </w:r>
      <w:r w:rsidRPr="009E2D6E">
        <w:t>tarihinde</w:t>
      </w:r>
      <w:r>
        <w:t xml:space="preserve">n itibaren </w:t>
      </w:r>
      <w:r w:rsidR="00755403" w:rsidRPr="00755403">
        <w:rPr>
          <w:b/>
        </w:rPr>
        <w:t>15/01/2017</w:t>
      </w:r>
      <w:r w:rsidR="00755403">
        <w:t xml:space="preserve"> tarihine kadar</w:t>
      </w:r>
      <w:r w:rsidRPr="009E2D6E">
        <w:t xml:space="preserve"> yeniden atanmalarının </w:t>
      </w:r>
      <w:r w:rsidRPr="009E2D6E">
        <w:rPr>
          <w:b/>
        </w:rPr>
        <w:t>uygun</w:t>
      </w:r>
      <w:r w:rsidRPr="009E2D6E">
        <w:t xml:space="preserve"> olduğuna ve gereği için Rektörlük Makamına arz</w:t>
      </w:r>
      <w:r>
        <w:t>ına oybirliği ile karar verildi.</w:t>
      </w:r>
    </w:p>
    <w:p w:rsidR="009E2D6E" w:rsidRDefault="009E2D6E" w:rsidP="009E2D6E">
      <w:pPr>
        <w:pStyle w:val="Default"/>
        <w:jc w:val="both"/>
      </w:pPr>
    </w:p>
    <w:p w:rsidR="009E2D6E" w:rsidRPr="009E2D6E" w:rsidRDefault="009E2D6E" w:rsidP="009E2D6E">
      <w:pPr>
        <w:pStyle w:val="Default"/>
        <w:jc w:val="both"/>
      </w:pPr>
    </w:p>
    <w:tbl>
      <w:tblPr>
        <w:tblStyle w:val="TabloKlavuzu"/>
        <w:tblpPr w:leftFromText="141" w:rightFromText="141" w:vertAnchor="text" w:horzAnchor="margin" w:tblpXSpec="center" w:tblpY="-80"/>
        <w:tblW w:w="0" w:type="auto"/>
        <w:tblLook w:val="04A0" w:firstRow="1" w:lastRow="0" w:firstColumn="1" w:lastColumn="0" w:noHBand="0" w:noVBand="1"/>
      </w:tblPr>
      <w:tblGrid>
        <w:gridCol w:w="3227"/>
        <w:gridCol w:w="1735"/>
        <w:gridCol w:w="2322"/>
      </w:tblGrid>
      <w:tr w:rsidR="00066967" w:rsidTr="00370379">
        <w:tc>
          <w:tcPr>
            <w:tcW w:w="3227" w:type="dxa"/>
          </w:tcPr>
          <w:p w:rsidR="00066967" w:rsidRPr="00C35761" w:rsidRDefault="00066967" w:rsidP="000669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lang w:eastAsia="en-US"/>
              </w:rPr>
            </w:pPr>
            <w:r w:rsidRPr="00C35761">
              <w:rPr>
                <w:rFonts w:eastAsiaTheme="minorHAnsi"/>
                <w:b/>
                <w:sz w:val="24"/>
                <w:lang w:eastAsia="en-US"/>
              </w:rPr>
              <w:t>Adı-Soyad</w:t>
            </w:r>
          </w:p>
        </w:tc>
        <w:tc>
          <w:tcPr>
            <w:tcW w:w="1735" w:type="dxa"/>
          </w:tcPr>
          <w:p w:rsidR="00066967" w:rsidRPr="00C35761" w:rsidRDefault="00066967" w:rsidP="000669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lang w:eastAsia="en-US"/>
              </w:rPr>
            </w:pPr>
            <w:r w:rsidRPr="00C35761">
              <w:rPr>
                <w:rFonts w:eastAsiaTheme="minorHAnsi"/>
                <w:b/>
                <w:sz w:val="24"/>
                <w:lang w:eastAsia="en-US"/>
              </w:rPr>
              <w:t>Sicil No</w:t>
            </w:r>
          </w:p>
        </w:tc>
        <w:tc>
          <w:tcPr>
            <w:tcW w:w="2322" w:type="dxa"/>
          </w:tcPr>
          <w:p w:rsidR="00066967" w:rsidRPr="00C35761" w:rsidRDefault="00066967" w:rsidP="000669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lang w:eastAsia="en-US"/>
              </w:rPr>
            </w:pPr>
            <w:r w:rsidRPr="00C35761">
              <w:rPr>
                <w:rFonts w:eastAsiaTheme="minorHAnsi"/>
                <w:b/>
                <w:sz w:val="24"/>
                <w:lang w:eastAsia="en-US"/>
              </w:rPr>
              <w:t>Unvan</w:t>
            </w:r>
          </w:p>
        </w:tc>
      </w:tr>
      <w:tr w:rsidR="00066967" w:rsidTr="00370379">
        <w:tc>
          <w:tcPr>
            <w:tcW w:w="3227" w:type="dxa"/>
          </w:tcPr>
          <w:p w:rsidR="00066967" w:rsidRDefault="00370379" w:rsidP="000669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Şebnem CEYLAN</w:t>
            </w:r>
            <w:r w:rsidR="00066967">
              <w:rPr>
                <w:rFonts w:eastAsiaTheme="minorHAnsi"/>
                <w:sz w:val="24"/>
                <w:lang w:eastAsia="en-US"/>
              </w:rPr>
              <w:t xml:space="preserve"> APAYDIN</w:t>
            </w:r>
          </w:p>
        </w:tc>
        <w:tc>
          <w:tcPr>
            <w:tcW w:w="1735" w:type="dxa"/>
          </w:tcPr>
          <w:p w:rsidR="00066967" w:rsidRDefault="00C35761" w:rsidP="000669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A-2550</w:t>
            </w:r>
          </w:p>
        </w:tc>
        <w:tc>
          <w:tcPr>
            <w:tcW w:w="2322" w:type="dxa"/>
          </w:tcPr>
          <w:p w:rsidR="00066967" w:rsidRDefault="00066967" w:rsidP="000669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Öğretim Görevlisi</w:t>
            </w:r>
          </w:p>
        </w:tc>
      </w:tr>
      <w:tr w:rsidR="00066967" w:rsidTr="00370379">
        <w:tc>
          <w:tcPr>
            <w:tcW w:w="3227" w:type="dxa"/>
          </w:tcPr>
          <w:p w:rsidR="00066967" w:rsidRDefault="00066967" w:rsidP="000669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Gül TEKİN ÜSTÜNEL</w:t>
            </w:r>
          </w:p>
        </w:tc>
        <w:tc>
          <w:tcPr>
            <w:tcW w:w="1735" w:type="dxa"/>
          </w:tcPr>
          <w:p w:rsidR="00066967" w:rsidRDefault="00C35761" w:rsidP="000669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A-1656</w:t>
            </w:r>
          </w:p>
        </w:tc>
        <w:tc>
          <w:tcPr>
            <w:tcW w:w="2322" w:type="dxa"/>
          </w:tcPr>
          <w:p w:rsidR="00066967" w:rsidRDefault="00066967" w:rsidP="000669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 xml:space="preserve">Uzman </w:t>
            </w:r>
          </w:p>
        </w:tc>
      </w:tr>
    </w:tbl>
    <w:p w:rsidR="00B94680" w:rsidRDefault="00B94680" w:rsidP="00B94680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B94680" w:rsidRDefault="00B94680" w:rsidP="00B94680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B94680" w:rsidRDefault="00B94680" w:rsidP="00B94680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B94680" w:rsidRDefault="00B94680" w:rsidP="00B94680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lang w:eastAsia="en-US"/>
        </w:rPr>
      </w:pPr>
    </w:p>
    <w:p w:rsidR="00F474D1" w:rsidRDefault="00F474D1" w:rsidP="00B94680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lang w:eastAsia="en-US"/>
        </w:rPr>
      </w:pPr>
    </w:p>
    <w:p w:rsidR="00755403" w:rsidRDefault="00755403" w:rsidP="00B94680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lang w:eastAsia="en-US"/>
        </w:rPr>
      </w:pPr>
    </w:p>
    <w:p w:rsidR="00F474D1" w:rsidRPr="00B94680" w:rsidRDefault="00F474D1" w:rsidP="00B94680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lang w:eastAsia="en-US"/>
        </w:rPr>
      </w:pPr>
    </w:p>
    <w:p w:rsidR="00F474D1" w:rsidRPr="00867FA8" w:rsidRDefault="00F474D1" w:rsidP="00F474D1">
      <w:pPr>
        <w:rPr>
          <w:b/>
          <w:color w:val="000000"/>
          <w:sz w:val="24"/>
          <w:u w:val="single"/>
        </w:rPr>
      </w:pPr>
      <w:r w:rsidRPr="00867FA8">
        <w:rPr>
          <w:b/>
          <w:color w:val="000000"/>
          <w:sz w:val="24"/>
          <w:u w:val="single"/>
        </w:rPr>
        <w:lastRenderedPageBreak/>
        <w:t>GÜNDEM:</w:t>
      </w:r>
    </w:p>
    <w:p w:rsidR="00F474D1" w:rsidRPr="00867FA8" w:rsidRDefault="00F474D1" w:rsidP="00F474D1">
      <w:pPr>
        <w:rPr>
          <w:b/>
          <w:color w:val="000000"/>
          <w:sz w:val="24"/>
          <w:u w:val="single"/>
        </w:rPr>
      </w:pPr>
    </w:p>
    <w:p w:rsidR="00F474D1" w:rsidRPr="00867FA8" w:rsidRDefault="00F474D1" w:rsidP="00F474D1">
      <w:pPr>
        <w:rPr>
          <w:b/>
          <w:color w:val="000000"/>
          <w:sz w:val="24"/>
          <w:u w:val="single"/>
        </w:rPr>
      </w:pPr>
      <w:r>
        <w:rPr>
          <w:b/>
          <w:color w:val="000000"/>
        </w:rPr>
        <w:t xml:space="preserve">     </w:t>
      </w:r>
      <w:r w:rsidRPr="00867FA8">
        <w:rPr>
          <w:b/>
          <w:color w:val="000000"/>
        </w:rPr>
        <w:t xml:space="preserve"> </w:t>
      </w:r>
    </w:p>
    <w:p w:rsidR="00F474D1" w:rsidRPr="00712D1B" w:rsidRDefault="008208AC" w:rsidP="008208AC">
      <w:pPr>
        <w:pStyle w:val="ListeParagraf"/>
        <w:numPr>
          <w:ilvl w:val="0"/>
          <w:numId w:val="1"/>
        </w:numPr>
        <w:jc w:val="both"/>
      </w:pPr>
      <w:r>
        <w:t>Hitit Üniversitesi Rektörlüğü’nün 25/11/2016 tarihli ve 16574162-903.07.02-E.56557 sayılı yazısı görüşmeye açıldı.</w:t>
      </w:r>
    </w:p>
    <w:p w:rsidR="00F474D1" w:rsidRPr="009E2D6E" w:rsidRDefault="00F474D1" w:rsidP="00F474D1">
      <w:pPr>
        <w:tabs>
          <w:tab w:val="left" w:pos="4032"/>
        </w:tabs>
        <w:spacing w:line="360" w:lineRule="auto"/>
        <w:jc w:val="both"/>
        <w:rPr>
          <w:color w:val="000000"/>
          <w:sz w:val="24"/>
        </w:rPr>
      </w:pPr>
    </w:p>
    <w:p w:rsidR="00F474D1" w:rsidRDefault="00F474D1" w:rsidP="008208AC">
      <w:pPr>
        <w:autoSpaceDE w:val="0"/>
        <w:autoSpaceDN w:val="0"/>
        <w:adjustRightInd w:val="0"/>
        <w:jc w:val="both"/>
        <w:rPr>
          <w:sz w:val="24"/>
        </w:rPr>
      </w:pPr>
      <w:r w:rsidRPr="008208AC">
        <w:rPr>
          <w:b/>
          <w:sz w:val="24"/>
        </w:rPr>
        <w:t>Karar No 06-</w:t>
      </w:r>
      <w:r w:rsidRPr="008208AC">
        <w:rPr>
          <w:sz w:val="24"/>
        </w:rPr>
        <w:t xml:space="preserve"> Yapılan görüşmeler sonunda; </w:t>
      </w:r>
      <w:r w:rsidRPr="009E2D6E">
        <w:rPr>
          <w:rFonts w:eastAsiaTheme="minorHAnsi"/>
          <w:sz w:val="24"/>
          <w:lang w:eastAsia="en-US"/>
        </w:rPr>
        <w:t xml:space="preserve">Fakültemiz </w:t>
      </w:r>
      <w:r w:rsidR="00DB0B3B" w:rsidRPr="008208AC">
        <w:rPr>
          <w:sz w:val="24"/>
        </w:rPr>
        <w:t>Öğretim Üyelerinden</w:t>
      </w:r>
      <w:r w:rsidR="00DB0B3B" w:rsidRPr="008208AC">
        <w:rPr>
          <w:b/>
          <w:sz w:val="24"/>
        </w:rPr>
        <w:t xml:space="preserve"> Doç</w:t>
      </w:r>
      <w:r w:rsidR="008208AC" w:rsidRPr="008208AC">
        <w:rPr>
          <w:b/>
          <w:sz w:val="24"/>
        </w:rPr>
        <w:t>.</w:t>
      </w:r>
      <w:r w:rsidR="00DB0B3B" w:rsidRPr="008208AC">
        <w:rPr>
          <w:b/>
          <w:sz w:val="24"/>
        </w:rPr>
        <w:t>Dr. Nuray YILMAZ SERT, Yrd.Doç.Dr. Çiğdem ÇALAPKULU</w:t>
      </w:r>
      <w:r w:rsidR="00DB0B3B" w:rsidRPr="008208AC">
        <w:rPr>
          <w:sz w:val="24"/>
        </w:rPr>
        <w:t xml:space="preserve"> ve </w:t>
      </w:r>
      <w:r w:rsidR="00DB0B3B" w:rsidRPr="008208AC">
        <w:rPr>
          <w:b/>
          <w:sz w:val="24"/>
        </w:rPr>
        <w:t>Yrd.Doç.Dr. Tuğba ÇEVİK ERGİN</w:t>
      </w:r>
      <w:r w:rsidR="008D428B">
        <w:rPr>
          <w:sz w:val="24"/>
        </w:rPr>
        <w:t xml:space="preserve">’in </w:t>
      </w:r>
      <w:r w:rsidR="008D428B" w:rsidRPr="008D428B">
        <w:rPr>
          <w:b/>
          <w:sz w:val="24"/>
        </w:rPr>
        <w:t>06/12/</w:t>
      </w:r>
      <w:r w:rsidR="00DB0B3B" w:rsidRPr="008D428B">
        <w:rPr>
          <w:b/>
          <w:sz w:val="24"/>
        </w:rPr>
        <w:t>2016</w:t>
      </w:r>
      <w:r w:rsidR="00DB0B3B" w:rsidRPr="008208AC">
        <w:rPr>
          <w:sz w:val="24"/>
        </w:rPr>
        <w:t xml:space="preserve"> tarihinde yapılacak olan </w:t>
      </w:r>
      <w:r w:rsidR="00DB0B3B" w:rsidRPr="008208AC">
        <w:rPr>
          <w:b/>
          <w:sz w:val="24"/>
        </w:rPr>
        <w:t>Hitit Üniversitesi</w:t>
      </w:r>
      <w:r w:rsidR="001C1DD2" w:rsidRPr="008208AC">
        <w:rPr>
          <w:b/>
          <w:sz w:val="24"/>
        </w:rPr>
        <w:t xml:space="preserve"> </w:t>
      </w:r>
      <w:r w:rsidR="00DB0B3B" w:rsidRPr="008208AC">
        <w:rPr>
          <w:sz w:val="24"/>
        </w:rPr>
        <w:t xml:space="preserve">Sosyal Bilimler Meslek Yüksekokulu </w:t>
      </w:r>
      <w:r w:rsidR="001C1DD2" w:rsidRPr="008208AC">
        <w:rPr>
          <w:sz w:val="24"/>
        </w:rPr>
        <w:t>Pazarlama ve Reklamcılık Bölümü Medya ve İletişim Programı</w:t>
      </w:r>
      <w:r w:rsidR="008208AC" w:rsidRPr="008208AC">
        <w:rPr>
          <w:sz w:val="24"/>
        </w:rPr>
        <w:t xml:space="preserve"> Öğretim Görevlisi Giriş Sınavında Jüri Üyesi olarak</w:t>
      </w:r>
      <w:r w:rsidR="008208AC">
        <w:rPr>
          <w:sz w:val="24"/>
        </w:rPr>
        <w:t>,</w:t>
      </w:r>
      <w:r w:rsidR="008208AC" w:rsidRPr="008208AC">
        <w:rPr>
          <w:sz w:val="24"/>
        </w:rPr>
        <w:t xml:space="preserve"> </w:t>
      </w:r>
      <w:r w:rsidR="008208AC">
        <w:rPr>
          <w:sz w:val="24"/>
        </w:rPr>
        <w:t xml:space="preserve">yolluk, </w:t>
      </w:r>
      <w:r w:rsidR="008208AC" w:rsidRPr="008208AC">
        <w:rPr>
          <w:sz w:val="24"/>
        </w:rPr>
        <w:t>yevmiye ve konaklama</w:t>
      </w:r>
      <w:r w:rsidR="008208AC">
        <w:rPr>
          <w:sz w:val="24"/>
        </w:rPr>
        <w:t xml:space="preserve"> dahil tüm masrafları</w:t>
      </w:r>
      <w:r w:rsidR="008208AC" w:rsidRPr="008208AC">
        <w:rPr>
          <w:sz w:val="24"/>
        </w:rPr>
        <w:t xml:space="preserve"> </w:t>
      </w:r>
      <w:r w:rsidR="008208AC">
        <w:rPr>
          <w:sz w:val="24"/>
        </w:rPr>
        <w:t xml:space="preserve">ilgili Üniversite </w:t>
      </w:r>
      <w:r w:rsidR="008208AC" w:rsidRPr="008208AC">
        <w:rPr>
          <w:sz w:val="24"/>
        </w:rPr>
        <w:t>Bütçesinden karşılanmak üzere</w:t>
      </w:r>
      <w:r w:rsidR="008208AC">
        <w:rPr>
          <w:sz w:val="24"/>
        </w:rPr>
        <w:t>,</w:t>
      </w:r>
      <w:r w:rsidR="008208AC" w:rsidRPr="008208AC">
        <w:rPr>
          <w:sz w:val="24"/>
        </w:rPr>
        <w:t xml:space="preserve"> 2547 S</w:t>
      </w:r>
      <w:r w:rsidR="008208AC">
        <w:rPr>
          <w:sz w:val="24"/>
        </w:rPr>
        <w:t>ayılı Kanunun 39. Maddesine gereğince,</w:t>
      </w:r>
      <w:r w:rsidR="008208AC" w:rsidRPr="008208AC">
        <w:rPr>
          <w:sz w:val="24"/>
        </w:rPr>
        <w:t xml:space="preserve"> </w:t>
      </w:r>
      <w:r w:rsidR="008208AC" w:rsidRPr="008208AC">
        <w:rPr>
          <w:rFonts w:eastAsiaTheme="minorHAnsi"/>
          <w:b/>
          <w:sz w:val="24"/>
          <w:lang w:eastAsia="en-US"/>
        </w:rPr>
        <w:t>yolluklu-yevmiyeli</w:t>
      </w:r>
      <w:r w:rsidR="008208AC" w:rsidRPr="008208AC">
        <w:rPr>
          <w:rFonts w:eastAsiaTheme="minorHAnsi"/>
          <w:sz w:val="24"/>
          <w:lang w:eastAsia="en-US"/>
        </w:rPr>
        <w:t xml:space="preserve">, </w:t>
      </w:r>
      <w:r w:rsidR="008208AC" w:rsidRPr="008208AC">
        <w:rPr>
          <w:rFonts w:eastAsiaTheme="minorHAnsi"/>
          <w:b/>
          <w:sz w:val="24"/>
          <w:lang w:eastAsia="en-US"/>
        </w:rPr>
        <w:t>maaşlı-izinli</w:t>
      </w:r>
      <w:r w:rsidR="008208AC" w:rsidRPr="008208AC">
        <w:rPr>
          <w:rFonts w:eastAsiaTheme="minorHAnsi"/>
          <w:sz w:val="24"/>
          <w:lang w:eastAsia="en-US"/>
        </w:rPr>
        <w:t xml:space="preserve"> olarak görevlendirilmelerinin </w:t>
      </w:r>
      <w:r w:rsidRPr="009E2D6E">
        <w:rPr>
          <w:rFonts w:eastAsiaTheme="minorHAnsi"/>
          <w:b/>
          <w:sz w:val="24"/>
          <w:lang w:eastAsia="en-US"/>
        </w:rPr>
        <w:t>uygun</w:t>
      </w:r>
      <w:r w:rsidR="00755403">
        <w:rPr>
          <w:rFonts w:eastAsiaTheme="minorHAnsi"/>
          <w:sz w:val="24"/>
          <w:lang w:eastAsia="en-US"/>
        </w:rPr>
        <w:t xml:space="preserve"> olduğuna</w:t>
      </w:r>
      <w:r w:rsidRPr="008208AC">
        <w:rPr>
          <w:sz w:val="24"/>
        </w:rPr>
        <w:t xml:space="preserve"> oybirliği ile karar verildi.</w:t>
      </w:r>
    </w:p>
    <w:p w:rsidR="00DF2C39" w:rsidRDefault="00DF2C39" w:rsidP="008208AC">
      <w:pPr>
        <w:autoSpaceDE w:val="0"/>
        <w:autoSpaceDN w:val="0"/>
        <w:adjustRightInd w:val="0"/>
        <w:jc w:val="both"/>
        <w:rPr>
          <w:sz w:val="24"/>
        </w:rPr>
      </w:pPr>
    </w:p>
    <w:p w:rsidR="00DF2C39" w:rsidRDefault="00DF2C39" w:rsidP="008208AC">
      <w:pPr>
        <w:autoSpaceDE w:val="0"/>
        <w:autoSpaceDN w:val="0"/>
        <w:adjustRightInd w:val="0"/>
        <w:jc w:val="both"/>
        <w:rPr>
          <w:sz w:val="24"/>
        </w:rPr>
      </w:pPr>
    </w:p>
    <w:p w:rsidR="00DF2C39" w:rsidRPr="00867FA8" w:rsidRDefault="00DF2C39" w:rsidP="00DF2C39">
      <w:pPr>
        <w:rPr>
          <w:b/>
          <w:color w:val="000000"/>
          <w:sz w:val="24"/>
          <w:u w:val="single"/>
        </w:rPr>
      </w:pPr>
      <w:r w:rsidRPr="00867FA8">
        <w:rPr>
          <w:b/>
          <w:color w:val="000000"/>
          <w:sz w:val="24"/>
          <w:u w:val="single"/>
        </w:rPr>
        <w:t>GÜNDEM:</w:t>
      </w:r>
    </w:p>
    <w:p w:rsidR="00DF2C39" w:rsidRPr="00867FA8" w:rsidRDefault="00DF2C39" w:rsidP="00DF2C39">
      <w:pPr>
        <w:rPr>
          <w:b/>
          <w:color w:val="000000"/>
          <w:sz w:val="24"/>
          <w:u w:val="single"/>
        </w:rPr>
      </w:pPr>
    </w:p>
    <w:p w:rsidR="00DF2C39" w:rsidRPr="00867FA8" w:rsidRDefault="00DF2C39" w:rsidP="00DF2C39">
      <w:pPr>
        <w:rPr>
          <w:b/>
          <w:color w:val="000000"/>
          <w:sz w:val="24"/>
          <w:u w:val="single"/>
        </w:rPr>
      </w:pPr>
      <w:r>
        <w:rPr>
          <w:b/>
          <w:color w:val="000000"/>
        </w:rPr>
        <w:t xml:space="preserve">     </w:t>
      </w:r>
      <w:r w:rsidRPr="00867FA8">
        <w:rPr>
          <w:b/>
          <w:color w:val="000000"/>
        </w:rPr>
        <w:t xml:space="preserve"> </w:t>
      </w:r>
    </w:p>
    <w:p w:rsidR="00DF2C39" w:rsidRDefault="00DF2C39" w:rsidP="00DF2C39">
      <w:pPr>
        <w:pStyle w:val="ListeParagraf"/>
        <w:numPr>
          <w:ilvl w:val="0"/>
          <w:numId w:val="1"/>
        </w:numPr>
        <w:jc w:val="both"/>
      </w:pPr>
      <w:r>
        <w:t>Öğrenci İşleri Daire Başkanlığı’nın 25/11/2016 tarihli ve 15489637/302.01.01-E.51268 sayılı yazısı görüşmeye açıldı.</w:t>
      </w:r>
    </w:p>
    <w:p w:rsidR="00DF2C39" w:rsidRPr="00712D1B" w:rsidRDefault="00DF2C39" w:rsidP="00DF2C39">
      <w:pPr>
        <w:ind w:left="142"/>
        <w:jc w:val="both"/>
      </w:pPr>
    </w:p>
    <w:p w:rsidR="00DF2C39" w:rsidRPr="009E2D6E" w:rsidRDefault="00DF2C39" w:rsidP="00DF2C39">
      <w:pPr>
        <w:tabs>
          <w:tab w:val="left" w:pos="4032"/>
        </w:tabs>
        <w:spacing w:line="360" w:lineRule="auto"/>
        <w:jc w:val="both"/>
        <w:rPr>
          <w:color w:val="000000"/>
          <w:sz w:val="24"/>
        </w:rPr>
      </w:pPr>
    </w:p>
    <w:p w:rsidR="00DF2C39" w:rsidRDefault="00DF2C39" w:rsidP="00DF2C39">
      <w:pPr>
        <w:pStyle w:val="Default"/>
        <w:jc w:val="both"/>
      </w:pPr>
      <w:r>
        <w:rPr>
          <w:b/>
        </w:rPr>
        <w:t>Karar No 07</w:t>
      </w:r>
      <w:r w:rsidRPr="009E2D6E">
        <w:rPr>
          <w:b/>
        </w:rPr>
        <w:t>-</w:t>
      </w:r>
      <w:r w:rsidRPr="009E2D6E">
        <w:t xml:space="preserve"> Yapılan görüşmeler sonunda; </w:t>
      </w:r>
      <w:r w:rsidRPr="00DF2C39">
        <w:rPr>
          <w:b/>
        </w:rPr>
        <w:t xml:space="preserve">2016-2017 Eğitim-Öğretim Yılında </w:t>
      </w:r>
      <w:r>
        <w:t xml:space="preserve">Fakültemiz Bölümlerine ÖSYS, ÖSYS-Ek ve Dikey Geçiş Sınavı çerçevesinde kayıt yaptıran öğrencilerin ekteki şekliyle </w:t>
      </w:r>
      <w:r w:rsidRPr="00DF2C39">
        <w:rPr>
          <w:b/>
        </w:rPr>
        <w:t>uygun</w:t>
      </w:r>
      <w:r>
        <w:t xml:space="preserve"> olduğuna ve gereği için Öğrenci İşleri Daire Başkanlığı’na iletilmesine oybirliği ile karar verildi.</w:t>
      </w:r>
    </w:p>
    <w:p w:rsidR="00DF2C39" w:rsidRDefault="00DF2C39" w:rsidP="008208AC">
      <w:pPr>
        <w:autoSpaceDE w:val="0"/>
        <w:autoSpaceDN w:val="0"/>
        <w:adjustRightInd w:val="0"/>
        <w:jc w:val="both"/>
        <w:rPr>
          <w:sz w:val="24"/>
        </w:rPr>
      </w:pPr>
    </w:p>
    <w:p w:rsidR="00DF2C39" w:rsidRDefault="00DF2C39" w:rsidP="008208AC">
      <w:pPr>
        <w:autoSpaceDE w:val="0"/>
        <w:autoSpaceDN w:val="0"/>
        <w:adjustRightInd w:val="0"/>
        <w:jc w:val="both"/>
        <w:rPr>
          <w:sz w:val="24"/>
        </w:rPr>
      </w:pPr>
    </w:p>
    <w:p w:rsidR="00DF2C39" w:rsidRPr="008208AC" w:rsidRDefault="00DF2C39" w:rsidP="008208AC">
      <w:pPr>
        <w:autoSpaceDE w:val="0"/>
        <w:autoSpaceDN w:val="0"/>
        <w:adjustRightInd w:val="0"/>
        <w:jc w:val="both"/>
        <w:rPr>
          <w:b/>
          <w:sz w:val="24"/>
        </w:rPr>
      </w:pPr>
    </w:p>
    <w:p w:rsidR="00F949BD" w:rsidRDefault="00F949BD" w:rsidP="00F949BD">
      <w:pPr>
        <w:pStyle w:val="Default"/>
        <w:jc w:val="both"/>
        <w:rPr>
          <w:rFonts w:ascii="TimesNewRomanPSMT" w:hAnsi="TimesNewRomanPSMT" w:cs="TimesNewRomanPSMT"/>
        </w:rPr>
      </w:pPr>
    </w:p>
    <w:p w:rsidR="00C35761" w:rsidRDefault="00C35761" w:rsidP="00F949BD">
      <w:pPr>
        <w:pStyle w:val="Default"/>
        <w:jc w:val="both"/>
        <w:rPr>
          <w:rFonts w:ascii="TimesNewRomanPSMT" w:hAnsi="TimesNewRomanPSMT" w:cs="TimesNewRomanPSMT"/>
        </w:rPr>
      </w:pPr>
    </w:p>
    <w:p w:rsidR="00E157F2" w:rsidRPr="00867FA8" w:rsidRDefault="00E157F2" w:rsidP="00F949BD">
      <w:pPr>
        <w:pStyle w:val="Default"/>
        <w:jc w:val="both"/>
        <w:rPr>
          <w:b/>
          <w:bCs/>
        </w:rPr>
      </w:pPr>
      <w:r w:rsidRPr="00867FA8">
        <w:rPr>
          <w:b/>
        </w:rPr>
        <w:t>Prof. Dr. Aytekin İŞMAN</w:t>
      </w:r>
      <w:r w:rsidRPr="00867FA8">
        <w:rPr>
          <w:b/>
        </w:rPr>
        <w:tab/>
      </w:r>
      <w:r w:rsidRPr="00867FA8">
        <w:rPr>
          <w:b/>
        </w:rPr>
        <w:tab/>
      </w:r>
      <w:r w:rsidRPr="00867FA8">
        <w:rPr>
          <w:b/>
        </w:rPr>
        <w:tab/>
      </w:r>
      <w:r w:rsidRPr="00867FA8">
        <w:rPr>
          <w:b/>
        </w:rPr>
        <w:tab/>
        <w:t xml:space="preserve">       Prof. Dr. Mehmet Ali YALÇIN</w:t>
      </w:r>
    </w:p>
    <w:p w:rsidR="00E157F2" w:rsidRPr="00867FA8" w:rsidRDefault="00E157F2" w:rsidP="00E157F2">
      <w:pPr>
        <w:rPr>
          <w:b/>
          <w:sz w:val="24"/>
        </w:rPr>
      </w:pPr>
      <w:r w:rsidRPr="00867FA8">
        <w:rPr>
          <w:b/>
          <w:sz w:val="24"/>
        </w:rPr>
        <w:t xml:space="preserve">               Dekan</w:t>
      </w:r>
      <w:r w:rsidR="00D61B4F" w:rsidRPr="00867FA8">
        <w:rPr>
          <w:b/>
          <w:sz w:val="24"/>
        </w:rPr>
        <w:t xml:space="preserve"> V.</w:t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  <w:t xml:space="preserve">               Üye</w:t>
      </w:r>
    </w:p>
    <w:p w:rsidR="00E157F2" w:rsidRPr="00867FA8" w:rsidRDefault="00E157F2" w:rsidP="00E157F2">
      <w:pPr>
        <w:rPr>
          <w:b/>
          <w:sz w:val="24"/>
        </w:rPr>
      </w:pPr>
    </w:p>
    <w:p w:rsidR="00E157F2" w:rsidRPr="00867FA8" w:rsidRDefault="00E157F2" w:rsidP="00E157F2">
      <w:pPr>
        <w:rPr>
          <w:b/>
          <w:sz w:val="24"/>
        </w:rPr>
      </w:pPr>
    </w:p>
    <w:p w:rsidR="00E157F2" w:rsidRPr="00867FA8" w:rsidRDefault="00E157F2" w:rsidP="00E157F2">
      <w:pPr>
        <w:rPr>
          <w:b/>
          <w:sz w:val="24"/>
        </w:rPr>
      </w:pPr>
      <w:r w:rsidRPr="00867FA8">
        <w:rPr>
          <w:b/>
          <w:sz w:val="24"/>
        </w:rPr>
        <w:t>Prof. Dr. Melih Zafer ARICAN</w:t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  <w:t xml:space="preserve">     </w:t>
      </w:r>
      <w:r w:rsidR="00605875">
        <w:rPr>
          <w:b/>
          <w:sz w:val="24"/>
        </w:rPr>
        <w:t xml:space="preserve">  Prof. Dr. Metin IŞIK</w:t>
      </w:r>
    </w:p>
    <w:p w:rsidR="00E157F2" w:rsidRPr="00867FA8" w:rsidRDefault="00E157F2" w:rsidP="00E157F2">
      <w:pPr>
        <w:rPr>
          <w:b/>
          <w:sz w:val="24"/>
        </w:rPr>
      </w:pPr>
      <w:r w:rsidRPr="00867FA8">
        <w:rPr>
          <w:b/>
          <w:sz w:val="24"/>
        </w:rPr>
        <w:t xml:space="preserve">                 Üye </w:t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  <w:t xml:space="preserve">                            Üye</w:t>
      </w:r>
    </w:p>
    <w:p w:rsidR="00E157F2" w:rsidRPr="00867FA8" w:rsidRDefault="00E157F2" w:rsidP="00E157F2">
      <w:pPr>
        <w:rPr>
          <w:b/>
          <w:sz w:val="24"/>
        </w:rPr>
      </w:pPr>
    </w:p>
    <w:p w:rsidR="00E157F2" w:rsidRPr="00867FA8" w:rsidRDefault="00E157F2" w:rsidP="00E157F2">
      <w:pPr>
        <w:rPr>
          <w:b/>
          <w:sz w:val="24"/>
        </w:rPr>
      </w:pPr>
    </w:p>
    <w:p w:rsidR="00E157F2" w:rsidRPr="00867FA8" w:rsidRDefault="00E157F2" w:rsidP="00E157F2">
      <w:pPr>
        <w:rPr>
          <w:b/>
          <w:sz w:val="24"/>
        </w:rPr>
      </w:pPr>
      <w:r w:rsidRPr="00867FA8">
        <w:rPr>
          <w:b/>
          <w:sz w:val="24"/>
        </w:rPr>
        <w:t>Doç. Dr. Ahmet ESKİCUMALI</w:t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  <w:t xml:space="preserve">       Doç. Dr. Özlem OĞUZHAN</w:t>
      </w:r>
    </w:p>
    <w:p w:rsidR="00E157F2" w:rsidRPr="00867FA8" w:rsidRDefault="00E157F2" w:rsidP="00E157F2">
      <w:pPr>
        <w:rPr>
          <w:b/>
          <w:sz w:val="24"/>
        </w:rPr>
      </w:pPr>
      <w:r w:rsidRPr="00867FA8">
        <w:rPr>
          <w:b/>
          <w:color w:val="000000"/>
          <w:sz w:val="24"/>
        </w:rPr>
        <w:t xml:space="preserve">               Üye</w:t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  <w:t xml:space="preserve"> Üye</w:t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  <w:t xml:space="preserve">  </w:t>
      </w:r>
      <w:r w:rsidRPr="00867FA8">
        <w:rPr>
          <w:b/>
          <w:color w:val="000000"/>
          <w:sz w:val="24"/>
        </w:rPr>
        <w:tab/>
        <w:t xml:space="preserve">   </w:t>
      </w:r>
      <w:r w:rsidRPr="00867FA8">
        <w:rPr>
          <w:b/>
          <w:color w:val="000000"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  <w:t xml:space="preserve">      </w:t>
      </w:r>
    </w:p>
    <w:p w:rsidR="00E157F2" w:rsidRPr="00867FA8" w:rsidRDefault="00E157F2" w:rsidP="00E157F2">
      <w:pPr>
        <w:rPr>
          <w:rFonts w:eastAsiaTheme="minorHAnsi"/>
          <w:sz w:val="22"/>
          <w:szCs w:val="22"/>
          <w:lang w:eastAsia="en-US"/>
        </w:rPr>
      </w:pPr>
    </w:p>
    <w:p w:rsidR="00E157F2" w:rsidRDefault="00E157F2" w:rsidP="00E157F2">
      <w:pPr>
        <w:rPr>
          <w:b/>
          <w:sz w:val="24"/>
        </w:rPr>
      </w:pPr>
      <w:r w:rsidRPr="00867FA8">
        <w:rPr>
          <w:b/>
          <w:sz w:val="24"/>
        </w:rPr>
        <w:t>Doç. Dr. Nuray YILMAZ SERT</w:t>
      </w:r>
    </w:p>
    <w:p w:rsidR="003513B4" w:rsidRPr="00867FA8" w:rsidRDefault="003513B4" w:rsidP="00E157F2">
      <w:pPr>
        <w:rPr>
          <w:b/>
          <w:sz w:val="24"/>
        </w:rPr>
      </w:pPr>
    </w:p>
    <w:p w:rsidR="00FF161D" w:rsidRDefault="00E157F2" w:rsidP="003A7EB2">
      <w:pPr>
        <w:rPr>
          <w:b/>
          <w:sz w:val="24"/>
        </w:rPr>
      </w:pPr>
      <w:r w:rsidRPr="00867FA8">
        <w:rPr>
          <w:b/>
          <w:sz w:val="24"/>
        </w:rPr>
        <w:t xml:space="preserve">               Üye </w:t>
      </w:r>
    </w:p>
    <w:p w:rsidR="00370379" w:rsidRDefault="00370379" w:rsidP="003A7EB2">
      <w:pPr>
        <w:rPr>
          <w:b/>
          <w:sz w:val="24"/>
        </w:rPr>
      </w:pPr>
    </w:p>
    <w:p w:rsidR="00163DD5" w:rsidRPr="00867FA8" w:rsidRDefault="00163DD5" w:rsidP="00163DD5">
      <w:pPr>
        <w:rPr>
          <w:b/>
          <w:sz w:val="24"/>
        </w:rPr>
      </w:pPr>
      <w:bookmarkStart w:id="0" w:name="_GoBack"/>
      <w:bookmarkEnd w:id="0"/>
    </w:p>
    <w:sectPr w:rsidR="00163DD5" w:rsidRPr="00867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38A2"/>
    <w:multiLevelType w:val="hybridMultilevel"/>
    <w:tmpl w:val="153A92CE"/>
    <w:lvl w:ilvl="0" w:tplc="2F3A43D0">
      <w:start w:val="45"/>
      <w:numFmt w:val="decimalZero"/>
      <w:lvlText w:val="%1-"/>
      <w:lvlJc w:val="left"/>
      <w:pPr>
        <w:ind w:left="14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862" w:hanging="360"/>
      </w:pPr>
    </w:lvl>
    <w:lvl w:ilvl="2" w:tplc="041F001B" w:tentative="1">
      <w:start w:val="1"/>
      <w:numFmt w:val="lowerRoman"/>
      <w:lvlText w:val="%3."/>
      <w:lvlJc w:val="right"/>
      <w:pPr>
        <w:ind w:left="1582" w:hanging="180"/>
      </w:pPr>
    </w:lvl>
    <w:lvl w:ilvl="3" w:tplc="041F000F" w:tentative="1">
      <w:start w:val="1"/>
      <w:numFmt w:val="decimal"/>
      <w:lvlText w:val="%4."/>
      <w:lvlJc w:val="left"/>
      <w:pPr>
        <w:ind w:left="2302" w:hanging="360"/>
      </w:pPr>
    </w:lvl>
    <w:lvl w:ilvl="4" w:tplc="041F0019" w:tentative="1">
      <w:start w:val="1"/>
      <w:numFmt w:val="lowerLetter"/>
      <w:lvlText w:val="%5."/>
      <w:lvlJc w:val="left"/>
      <w:pPr>
        <w:ind w:left="3022" w:hanging="360"/>
      </w:pPr>
    </w:lvl>
    <w:lvl w:ilvl="5" w:tplc="041F001B" w:tentative="1">
      <w:start w:val="1"/>
      <w:numFmt w:val="lowerRoman"/>
      <w:lvlText w:val="%6."/>
      <w:lvlJc w:val="right"/>
      <w:pPr>
        <w:ind w:left="3742" w:hanging="180"/>
      </w:pPr>
    </w:lvl>
    <w:lvl w:ilvl="6" w:tplc="041F000F" w:tentative="1">
      <w:start w:val="1"/>
      <w:numFmt w:val="decimal"/>
      <w:lvlText w:val="%7."/>
      <w:lvlJc w:val="left"/>
      <w:pPr>
        <w:ind w:left="4462" w:hanging="360"/>
      </w:pPr>
    </w:lvl>
    <w:lvl w:ilvl="7" w:tplc="041F0019" w:tentative="1">
      <w:start w:val="1"/>
      <w:numFmt w:val="lowerLetter"/>
      <w:lvlText w:val="%8."/>
      <w:lvlJc w:val="left"/>
      <w:pPr>
        <w:ind w:left="5182" w:hanging="360"/>
      </w:pPr>
    </w:lvl>
    <w:lvl w:ilvl="8" w:tplc="041F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">
    <w:nsid w:val="01DB56EC"/>
    <w:multiLevelType w:val="hybridMultilevel"/>
    <w:tmpl w:val="93D01D52"/>
    <w:lvl w:ilvl="0" w:tplc="2BC203E4">
      <w:start w:val="3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36579C7"/>
    <w:multiLevelType w:val="hybridMultilevel"/>
    <w:tmpl w:val="4F3AB5A6"/>
    <w:lvl w:ilvl="0" w:tplc="3206595E">
      <w:start w:val="6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81190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CB22D5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0D7EBC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5D0F96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054A36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5E4C36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FA5D68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140A6C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4F558A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15187A"/>
    <w:multiLevelType w:val="hybridMultilevel"/>
    <w:tmpl w:val="8ED87020"/>
    <w:lvl w:ilvl="0" w:tplc="05F4C274">
      <w:start w:val="4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9234C78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E448EF"/>
    <w:multiLevelType w:val="hybridMultilevel"/>
    <w:tmpl w:val="F086F8C4"/>
    <w:lvl w:ilvl="0" w:tplc="3DEE5CB8">
      <w:start w:val="5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1F6700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1D5002"/>
    <w:multiLevelType w:val="hybridMultilevel"/>
    <w:tmpl w:val="F3B8A25A"/>
    <w:lvl w:ilvl="0" w:tplc="CBF06278">
      <w:start w:val="3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13E54BC"/>
    <w:multiLevelType w:val="hybridMultilevel"/>
    <w:tmpl w:val="8A6271C2"/>
    <w:lvl w:ilvl="0" w:tplc="8A6E406C">
      <w:start w:val="6"/>
      <w:numFmt w:val="decimalZero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7044D58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9324AE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C74751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E5459F"/>
    <w:multiLevelType w:val="hybridMultilevel"/>
    <w:tmpl w:val="232219A2"/>
    <w:lvl w:ilvl="0" w:tplc="D5221774">
      <w:start w:val="7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C42868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05539DB"/>
    <w:multiLevelType w:val="hybridMultilevel"/>
    <w:tmpl w:val="597A0606"/>
    <w:lvl w:ilvl="0" w:tplc="7344578E">
      <w:start w:val="5"/>
      <w:numFmt w:val="decimalZero"/>
      <w:lvlText w:val="%1-"/>
      <w:lvlJc w:val="left"/>
      <w:pPr>
        <w:ind w:left="502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13843A0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B57ED5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56E40A6"/>
    <w:multiLevelType w:val="hybridMultilevel"/>
    <w:tmpl w:val="23946BF0"/>
    <w:lvl w:ilvl="0" w:tplc="6FF2FA78">
      <w:start w:val="5"/>
      <w:numFmt w:val="decimalZero"/>
      <w:lvlText w:val="%1-"/>
      <w:lvlJc w:val="left"/>
      <w:pPr>
        <w:ind w:left="502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73E4E5B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78030DE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9A6399B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BD57534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D631059"/>
    <w:multiLevelType w:val="hybridMultilevel"/>
    <w:tmpl w:val="9C40D8A8"/>
    <w:lvl w:ilvl="0" w:tplc="3938ABD6">
      <w:start w:val="3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445AEA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3952F46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A901894"/>
    <w:multiLevelType w:val="hybridMultilevel"/>
    <w:tmpl w:val="608A27BE"/>
    <w:lvl w:ilvl="0" w:tplc="135865E0">
      <w:start w:val="2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679B7DD1"/>
    <w:multiLevelType w:val="hybridMultilevel"/>
    <w:tmpl w:val="5D32E2FC"/>
    <w:lvl w:ilvl="0" w:tplc="A3AEECC2">
      <w:start w:val="3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AB85AA1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B8E7F26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F0678C7"/>
    <w:multiLevelType w:val="hybridMultilevel"/>
    <w:tmpl w:val="7444B18E"/>
    <w:lvl w:ilvl="0" w:tplc="497812AE">
      <w:start w:val="4"/>
      <w:numFmt w:val="decimalZero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0F71278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3A2543E"/>
    <w:multiLevelType w:val="hybridMultilevel"/>
    <w:tmpl w:val="97E6D2D2"/>
    <w:lvl w:ilvl="0" w:tplc="C142BBF8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122E89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7967EEA"/>
    <w:multiLevelType w:val="hybridMultilevel"/>
    <w:tmpl w:val="C96EF61E"/>
    <w:lvl w:ilvl="0" w:tplc="7C2AD938">
      <w:start w:val="2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7ECE02A8"/>
    <w:multiLevelType w:val="hybridMultilevel"/>
    <w:tmpl w:val="FBDEFE80"/>
    <w:lvl w:ilvl="0" w:tplc="282EC4A4">
      <w:start w:val="2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26"/>
  </w:num>
  <w:num w:numId="3">
    <w:abstractNumId w:val="15"/>
  </w:num>
  <w:num w:numId="4">
    <w:abstractNumId w:val="6"/>
  </w:num>
  <w:num w:numId="5">
    <w:abstractNumId w:val="30"/>
  </w:num>
  <w:num w:numId="6">
    <w:abstractNumId w:val="41"/>
  </w:num>
  <w:num w:numId="7">
    <w:abstractNumId w:val="43"/>
  </w:num>
  <w:num w:numId="8">
    <w:abstractNumId w:val="33"/>
  </w:num>
  <w:num w:numId="9">
    <w:abstractNumId w:val="16"/>
  </w:num>
  <w:num w:numId="10">
    <w:abstractNumId w:val="8"/>
  </w:num>
  <w:num w:numId="11">
    <w:abstractNumId w:val="7"/>
  </w:num>
  <w:num w:numId="12">
    <w:abstractNumId w:val="24"/>
  </w:num>
  <w:num w:numId="13">
    <w:abstractNumId w:val="13"/>
  </w:num>
  <w:num w:numId="14">
    <w:abstractNumId w:val="29"/>
  </w:num>
  <w:num w:numId="15">
    <w:abstractNumId w:val="42"/>
  </w:num>
  <w:num w:numId="16">
    <w:abstractNumId w:val="4"/>
  </w:num>
  <w:num w:numId="17">
    <w:abstractNumId w:val="1"/>
  </w:num>
  <w:num w:numId="18">
    <w:abstractNumId w:val="31"/>
  </w:num>
  <w:num w:numId="19">
    <w:abstractNumId w:val="3"/>
  </w:num>
  <w:num w:numId="20">
    <w:abstractNumId w:val="22"/>
  </w:num>
  <w:num w:numId="21">
    <w:abstractNumId w:val="27"/>
  </w:num>
  <w:num w:numId="22">
    <w:abstractNumId w:val="18"/>
  </w:num>
  <w:num w:numId="23">
    <w:abstractNumId w:val="12"/>
  </w:num>
  <w:num w:numId="24">
    <w:abstractNumId w:val="37"/>
  </w:num>
  <w:num w:numId="25">
    <w:abstractNumId w:val="23"/>
  </w:num>
  <w:num w:numId="26">
    <w:abstractNumId w:val="9"/>
  </w:num>
  <w:num w:numId="27">
    <w:abstractNumId w:val="17"/>
  </w:num>
  <w:num w:numId="28">
    <w:abstractNumId w:val="19"/>
  </w:num>
  <w:num w:numId="29">
    <w:abstractNumId w:val="10"/>
  </w:num>
  <w:num w:numId="30">
    <w:abstractNumId w:val="36"/>
  </w:num>
  <w:num w:numId="31">
    <w:abstractNumId w:val="34"/>
  </w:num>
  <w:num w:numId="32">
    <w:abstractNumId w:val="20"/>
  </w:num>
  <w:num w:numId="33">
    <w:abstractNumId w:val="35"/>
  </w:num>
  <w:num w:numId="34">
    <w:abstractNumId w:val="25"/>
  </w:num>
  <w:num w:numId="35">
    <w:abstractNumId w:val="0"/>
  </w:num>
  <w:num w:numId="36">
    <w:abstractNumId w:val="38"/>
  </w:num>
  <w:num w:numId="37">
    <w:abstractNumId w:val="28"/>
  </w:num>
  <w:num w:numId="38">
    <w:abstractNumId w:val="40"/>
  </w:num>
  <w:num w:numId="39">
    <w:abstractNumId w:val="14"/>
  </w:num>
  <w:num w:numId="40">
    <w:abstractNumId w:val="11"/>
  </w:num>
  <w:num w:numId="41">
    <w:abstractNumId w:val="2"/>
  </w:num>
  <w:num w:numId="42">
    <w:abstractNumId w:val="32"/>
  </w:num>
  <w:num w:numId="43">
    <w:abstractNumId w:val="39"/>
  </w:num>
  <w:num w:numId="44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72AA"/>
    <w:rsid w:val="00007DAF"/>
    <w:rsid w:val="00023159"/>
    <w:rsid w:val="00026A1E"/>
    <w:rsid w:val="00031757"/>
    <w:rsid w:val="00056DCF"/>
    <w:rsid w:val="000574F8"/>
    <w:rsid w:val="00066967"/>
    <w:rsid w:val="00094C9C"/>
    <w:rsid w:val="000961A5"/>
    <w:rsid w:val="000B7D12"/>
    <w:rsid w:val="000D1153"/>
    <w:rsid w:val="000D23CA"/>
    <w:rsid w:val="000F1616"/>
    <w:rsid w:val="000F2C54"/>
    <w:rsid w:val="000F4F00"/>
    <w:rsid w:val="00115B18"/>
    <w:rsid w:val="00133A77"/>
    <w:rsid w:val="001546D3"/>
    <w:rsid w:val="00163DD5"/>
    <w:rsid w:val="001653E9"/>
    <w:rsid w:val="00167279"/>
    <w:rsid w:val="00174E81"/>
    <w:rsid w:val="001811C2"/>
    <w:rsid w:val="001860AC"/>
    <w:rsid w:val="001875F6"/>
    <w:rsid w:val="001A7F29"/>
    <w:rsid w:val="001B4D1D"/>
    <w:rsid w:val="001C1DD2"/>
    <w:rsid w:val="001D6779"/>
    <w:rsid w:val="001E3DF3"/>
    <w:rsid w:val="001F329E"/>
    <w:rsid w:val="00203074"/>
    <w:rsid w:val="00204276"/>
    <w:rsid w:val="00211C92"/>
    <w:rsid w:val="002230EC"/>
    <w:rsid w:val="00231A32"/>
    <w:rsid w:val="00232E99"/>
    <w:rsid w:val="00256671"/>
    <w:rsid w:val="0026212C"/>
    <w:rsid w:val="00265444"/>
    <w:rsid w:val="00266AF4"/>
    <w:rsid w:val="0027735C"/>
    <w:rsid w:val="002827F2"/>
    <w:rsid w:val="002B7ABF"/>
    <w:rsid w:val="002C102F"/>
    <w:rsid w:val="002C797B"/>
    <w:rsid w:val="002D3513"/>
    <w:rsid w:val="00307062"/>
    <w:rsid w:val="00320DC2"/>
    <w:rsid w:val="0032499F"/>
    <w:rsid w:val="00345466"/>
    <w:rsid w:val="003513B4"/>
    <w:rsid w:val="00370379"/>
    <w:rsid w:val="00384214"/>
    <w:rsid w:val="003A5FE0"/>
    <w:rsid w:val="003A7EB2"/>
    <w:rsid w:val="003B5982"/>
    <w:rsid w:val="003C3B0A"/>
    <w:rsid w:val="003C50D9"/>
    <w:rsid w:val="003D5371"/>
    <w:rsid w:val="003F2544"/>
    <w:rsid w:val="003F277E"/>
    <w:rsid w:val="004204A1"/>
    <w:rsid w:val="00424716"/>
    <w:rsid w:val="00435722"/>
    <w:rsid w:val="00440DB2"/>
    <w:rsid w:val="00447554"/>
    <w:rsid w:val="00453CCE"/>
    <w:rsid w:val="00455C6B"/>
    <w:rsid w:val="00460F69"/>
    <w:rsid w:val="00461F35"/>
    <w:rsid w:val="004641F6"/>
    <w:rsid w:val="004655FE"/>
    <w:rsid w:val="004952D7"/>
    <w:rsid w:val="004A1929"/>
    <w:rsid w:val="004A4F7E"/>
    <w:rsid w:val="004A6770"/>
    <w:rsid w:val="004B3055"/>
    <w:rsid w:val="004B71A1"/>
    <w:rsid w:val="004D4708"/>
    <w:rsid w:val="004D4F1A"/>
    <w:rsid w:val="004D6D94"/>
    <w:rsid w:val="004D772F"/>
    <w:rsid w:val="004E71E5"/>
    <w:rsid w:val="00511773"/>
    <w:rsid w:val="0053075C"/>
    <w:rsid w:val="00540A68"/>
    <w:rsid w:val="00545F06"/>
    <w:rsid w:val="00553611"/>
    <w:rsid w:val="00554757"/>
    <w:rsid w:val="005639FE"/>
    <w:rsid w:val="005676E9"/>
    <w:rsid w:val="00576B34"/>
    <w:rsid w:val="00576CB6"/>
    <w:rsid w:val="00576CE1"/>
    <w:rsid w:val="00585D38"/>
    <w:rsid w:val="005A100E"/>
    <w:rsid w:val="005D194D"/>
    <w:rsid w:val="005D584D"/>
    <w:rsid w:val="005E0748"/>
    <w:rsid w:val="005E3797"/>
    <w:rsid w:val="00605239"/>
    <w:rsid w:val="00605875"/>
    <w:rsid w:val="00633A7F"/>
    <w:rsid w:val="0063407D"/>
    <w:rsid w:val="006375A5"/>
    <w:rsid w:val="006469F3"/>
    <w:rsid w:val="006523A2"/>
    <w:rsid w:val="00652E15"/>
    <w:rsid w:val="00660F90"/>
    <w:rsid w:val="00661BE1"/>
    <w:rsid w:val="0066388B"/>
    <w:rsid w:val="00667DD4"/>
    <w:rsid w:val="00671F8B"/>
    <w:rsid w:val="00675DA4"/>
    <w:rsid w:val="006866ED"/>
    <w:rsid w:val="00687C0E"/>
    <w:rsid w:val="006B069E"/>
    <w:rsid w:val="006D6C57"/>
    <w:rsid w:val="006E2FDD"/>
    <w:rsid w:val="006E7F70"/>
    <w:rsid w:val="00714A29"/>
    <w:rsid w:val="00741765"/>
    <w:rsid w:val="0074466D"/>
    <w:rsid w:val="00751436"/>
    <w:rsid w:val="0075450E"/>
    <w:rsid w:val="00755403"/>
    <w:rsid w:val="0076766C"/>
    <w:rsid w:val="0079049F"/>
    <w:rsid w:val="007969E8"/>
    <w:rsid w:val="007A0C5E"/>
    <w:rsid w:val="007B320C"/>
    <w:rsid w:val="007B36EA"/>
    <w:rsid w:val="007B4EBB"/>
    <w:rsid w:val="007B5C7B"/>
    <w:rsid w:val="007C0BF8"/>
    <w:rsid w:val="007D2F33"/>
    <w:rsid w:val="007E7EA6"/>
    <w:rsid w:val="007F1F24"/>
    <w:rsid w:val="007F7BF2"/>
    <w:rsid w:val="0080338F"/>
    <w:rsid w:val="00804E9F"/>
    <w:rsid w:val="00806D39"/>
    <w:rsid w:val="00813DED"/>
    <w:rsid w:val="00815BF5"/>
    <w:rsid w:val="008208AC"/>
    <w:rsid w:val="008365F8"/>
    <w:rsid w:val="0084013D"/>
    <w:rsid w:val="00847818"/>
    <w:rsid w:val="0085789A"/>
    <w:rsid w:val="008579C5"/>
    <w:rsid w:val="00865543"/>
    <w:rsid w:val="00866250"/>
    <w:rsid w:val="00867FA8"/>
    <w:rsid w:val="00881158"/>
    <w:rsid w:val="00885C18"/>
    <w:rsid w:val="00897181"/>
    <w:rsid w:val="008B53D0"/>
    <w:rsid w:val="008D428B"/>
    <w:rsid w:val="008D5022"/>
    <w:rsid w:val="008E3E31"/>
    <w:rsid w:val="008F3053"/>
    <w:rsid w:val="008F69B5"/>
    <w:rsid w:val="00902104"/>
    <w:rsid w:val="009142C8"/>
    <w:rsid w:val="009147EE"/>
    <w:rsid w:val="0092509D"/>
    <w:rsid w:val="00930B8C"/>
    <w:rsid w:val="009560A9"/>
    <w:rsid w:val="009645AC"/>
    <w:rsid w:val="00967011"/>
    <w:rsid w:val="0097237E"/>
    <w:rsid w:val="00983649"/>
    <w:rsid w:val="00991BB3"/>
    <w:rsid w:val="00992906"/>
    <w:rsid w:val="00992DF4"/>
    <w:rsid w:val="009B5C4D"/>
    <w:rsid w:val="009E2D6E"/>
    <w:rsid w:val="009F4A25"/>
    <w:rsid w:val="00A02FE3"/>
    <w:rsid w:val="00A035DC"/>
    <w:rsid w:val="00A128B8"/>
    <w:rsid w:val="00A14F23"/>
    <w:rsid w:val="00A1685B"/>
    <w:rsid w:val="00A1705E"/>
    <w:rsid w:val="00A609AB"/>
    <w:rsid w:val="00A86926"/>
    <w:rsid w:val="00A90E5A"/>
    <w:rsid w:val="00AA4B94"/>
    <w:rsid w:val="00AB3D32"/>
    <w:rsid w:val="00AC12EB"/>
    <w:rsid w:val="00AC1EEB"/>
    <w:rsid w:val="00AE5432"/>
    <w:rsid w:val="00AF76C4"/>
    <w:rsid w:val="00B0106A"/>
    <w:rsid w:val="00B011E1"/>
    <w:rsid w:val="00B14530"/>
    <w:rsid w:val="00B24732"/>
    <w:rsid w:val="00B25A33"/>
    <w:rsid w:val="00B46E79"/>
    <w:rsid w:val="00B54AB2"/>
    <w:rsid w:val="00B601C3"/>
    <w:rsid w:val="00B82C5A"/>
    <w:rsid w:val="00B94680"/>
    <w:rsid w:val="00BA3F38"/>
    <w:rsid w:val="00BB6288"/>
    <w:rsid w:val="00BC1AC3"/>
    <w:rsid w:val="00BD032E"/>
    <w:rsid w:val="00BD20D6"/>
    <w:rsid w:val="00BE1BF1"/>
    <w:rsid w:val="00BE3984"/>
    <w:rsid w:val="00BF23DB"/>
    <w:rsid w:val="00BF7AB1"/>
    <w:rsid w:val="00C01EF0"/>
    <w:rsid w:val="00C22A34"/>
    <w:rsid w:val="00C35761"/>
    <w:rsid w:val="00C45DD6"/>
    <w:rsid w:val="00C504D2"/>
    <w:rsid w:val="00C54854"/>
    <w:rsid w:val="00C67398"/>
    <w:rsid w:val="00C77AFD"/>
    <w:rsid w:val="00C92F25"/>
    <w:rsid w:val="00CA0E5B"/>
    <w:rsid w:val="00CC2CEF"/>
    <w:rsid w:val="00CC3279"/>
    <w:rsid w:val="00CD07D0"/>
    <w:rsid w:val="00CE27DC"/>
    <w:rsid w:val="00CF0E9C"/>
    <w:rsid w:val="00D05C61"/>
    <w:rsid w:val="00D05FA7"/>
    <w:rsid w:val="00D27817"/>
    <w:rsid w:val="00D52F23"/>
    <w:rsid w:val="00D61B4F"/>
    <w:rsid w:val="00D656DC"/>
    <w:rsid w:val="00D7582C"/>
    <w:rsid w:val="00D82150"/>
    <w:rsid w:val="00DB0B3B"/>
    <w:rsid w:val="00DC1615"/>
    <w:rsid w:val="00DD0296"/>
    <w:rsid w:val="00DD7E66"/>
    <w:rsid w:val="00DF2C39"/>
    <w:rsid w:val="00E014FE"/>
    <w:rsid w:val="00E157F2"/>
    <w:rsid w:val="00E1724E"/>
    <w:rsid w:val="00E270A8"/>
    <w:rsid w:val="00E271BC"/>
    <w:rsid w:val="00E32D25"/>
    <w:rsid w:val="00E34BBD"/>
    <w:rsid w:val="00E533E6"/>
    <w:rsid w:val="00E53E69"/>
    <w:rsid w:val="00E57AE0"/>
    <w:rsid w:val="00E60052"/>
    <w:rsid w:val="00E72E15"/>
    <w:rsid w:val="00E925AF"/>
    <w:rsid w:val="00E96C71"/>
    <w:rsid w:val="00EA1958"/>
    <w:rsid w:val="00EB38B4"/>
    <w:rsid w:val="00EC49C2"/>
    <w:rsid w:val="00EC4BBF"/>
    <w:rsid w:val="00ED362C"/>
    <w:rsid w:val="00EE1DDD"/>
    <w:rsid w:val="00EE217D"/>
    <w:rsid w:val="00EE2FB0"/>
    <w:rsid w:val="00EF54B7"/>
    <w:rsid w:val="00F142D4"/>
    <w:rsid w:val="00F474D1"/>
    <w:rsid w:val="00F53030"/>
    <w:rsid w:val="00F841D3"/>
    <w:rsid w:val="00F91E04"/>
    <w:rsid w:val="00F9338B"/>
    <w:rsid w:val="00F949BD"/>
    <w:rsid w:val="00FA7B84"/>
    <w:rsid w:val="00FE617D"/>
    <w:rsid w:val="00FF161D"/>
    <w:rsid w:val="00FF5B1D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D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D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945AD-FD9A-4B7B-892A-6A953547E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2</cp:revision>
  <cp:lastPrinted>2016-12-01T12:23:00Z</cp:lastPrinted>
  <dcterms:created xsi:type="dcterms:W3CDTF">2016-11-16T07:26:00Z</dcterms:created>
  <dcterms:modified xsi:type="dcterms:W3CDTF">2016-12-01T12:44:00Z</dcterms:modified>
</cp:coreProperties>
</file>