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</w:t>
      </w:r>
      <w:r w:rsidR="000A49FC">
        <w:rPr>
          <w:b/>
          <w:sz w:val="24"/>
        </w:rPr>
        <w:t>9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0A49FC">
        <w:rPr>
          <w:b/>
          <w:sz w:val="24"/>
        </w:rPr>
        <w:t>30</w:t>
      </w:r>
      <w:r w:rsidR="00CE076D">
        <w:rPr>
          <w:b/>
          <w:sz w:val="24"/>
        </w:rPr>
        <w:t>/06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384821" w:rsidRPr="00384821" w:rsidRDefault="00384821" w:rsidP="00384821">
      <w:pPr>
        <w:rPr>
          <w:b/>
          <w:color w:val="000000"/>
          <w:sz w:val="24"/>
          <w:u w:val="single"/>
        </w:rPr>
      </w:pPr>
      <w:r w:rsidRPr="00384821">
        <w:rPr>
          <w:b/>
          <w:color w:val="000000"/>
          <w:sz w:val="24"/>
          <w:u w:val="single"/>
        </w:rPr>
        <w:t>GÜNDEM:</w:t>
      </w:r>
    </w:p>
    <w:p w:rsidR="00384821" w:rsidRPr="00384821" w:rsidRDefault="00384821" w:rsidP="0038482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CE34D6" w:rsidRPr="005C5EA8" w:rsidRDefault="00384821" w:rsidP="004E2050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4821">
        <w:t xml:space="preserve">Fakültemiz </w:t>
      </w:r>
      <w:r w:rsidRPr="005C5EA8">
        <w:rPr>
          <w:b/>
        </w:rPr>
        <w:t>İletişim Tasarımı ve Medya Bölüm Başkanlığı’</w:t>
      </w:r>
      <w:r w:rsidRPr="00384821">
        <w:t xml:space="preserve">nın 30/06/2020 tarih ve </w:t>
      </w:r>
      <w:r w:rsidRPr="005C5EA8">
        <w:rPr>
          <w:rFonts w:eastAsiaTheme="minorHAnsi"/>
          <w:lang w:eastAsia="en-US"/>
        </w:rPr>
        <w:t xml:space="preserve">92517407/302.15.01/18700 </w:t>
      </w:r>
      <w:r w:rsidRPr="00384821">
        <w:t>sayılı yazısı görüşmeye açıldı.</w:t>
      </w:r>
      <w:r w:rsidR="004E2050" w:rsidRPr="005C5EA8">
        <w:rPr>
          <w:b/>
        </w:rPr>
        <w:t xml:space="preserve">    </w:t>
      </w:r>
    </w:p>
    <w:p w:rsidR="00CE34D6" w:rsidRPr="004B35EB" w:rsidRDefault="00CE34D6" w:rsidP="004E20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E2050" w:rsidRPr="004B35EB" w:rsidRDefault="004E2050" w:rsidP="00CE34D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CE34D6">
        <w:rPr>
          <w:b/>
          <w:sz w:val="24"/>
        </w:rPr>
        <w:t xml:space="preserve">Karar </w:t>
      </w:r>
      <w:proofErr w:type="gramStart"/>
      <w:r w:rsidRPr="00CE34D6">
        <w:rPr>
          <w:b/>
          <w:sz w:val="24"/>
        </w:rPr>
        <w:t>No  01</w:t>
      </w:r>
      <w:proofErr w:type="gramEnd"/>
      <w:r w:rsidRPr="00CE34D6">
        <w:rPr>
          <w:b/>
          <w:sz w:val="24"/>
        </w:rPr>
        <w:t xml:space="preserve">- </w:t>
      </w:r>
      <w:r w:rsidRPr="00CE34D6">
        <w:rPr>
          <w:rFonts w:eastAsiaTheme="minorHAnsi"/>
          <w:sz w:val="24"/>
          <w:lang w:eastAsia="en-US"/>
        </w:rPr>
        <w:t xml:space="preserve">Yapılan görüşmeler sonunda; </w:t>
      </w:r>
      <w:r w:rsidR="00CE34D6" w:rsidRPr="00CE34D6">
        <w:rPr>
          <w:rFonts w:eastAsiaTheme="minorHAnsi"/>
          <w:color w:val="333333"/>
          <w:sz w:val="24"/>
          <w:lang w:eastAsia="en-US"/>
        </w:rPr>
        <w:t>2016-2017 Eğitim Öğretim yılında lisans eğitime başlayan bölümümüz öğrencilerinin (3</w:t>
      </w:r>
      <w:r w:rsidR="00E76663">
        <w:rPr>
          <w:rFonts w:eastAsiaTheme="minorHAnsi"/>
          <w:color w:val="333333"/>
          <w:sz w:val="24"/>
          <w:lang w:eastAsia="en-US"/>
        </w:rPr>
        <w:t>,</w:t>
      </w:r>
      <w:r w:rsidR="00CE34D6" w:rsidRPr="00CE34D6">
        <w:rPr>
          <w:rFonts w:eastAsiaTheme="minorHAnsi"/>
          <w:color w:val="333333"/>
          <w:sz w:val="24"/>
          <w:lang w:eastAsia="en-US"/>
        </w:rPr>
        <w:t>4,5,6</w:t>
      </w:r>
      <w:r w:rsidR="00A778BC">
        <w:rPr>
          <w:rFonts w:eastAsiaTheme="minorHAnsi"/>
          <w:color w:val="333333"/>
          <w:sz w:val="24"/>
          <w:lang w:eastAsia="en-US"/>
        </w:rPr>
        <w:t>.</w:t>
      </w:r>
      <w:r w:rsidR="00CE34D6" w:rsidRPr="00CE34D6">
        <w:rPr>
          <w:rFonts w:eastAsiaTheme="minorHAnsi"/>
          <w:color w:val="333333"/>
          <w:sz w:val="24"/>
          <w:lang w:eastAsia="en-US"/>
        </w:rPr>
        <w:t xml:space="preserve"> yarıyıllarda 2'şer</w:t>
      </w:r>
      <w:r w:rsidR="00A778BC">
        <w:rPr>
          <w:rFonts w:eastAsiaTheme="minorHAnsi"/>
          <w:color w:val="333333"/>
          <w:sz w:val="24"/>
          <w:lang w:eastAsia="en-US"/>
        </w:rPr>
        <w:t>,</w:t>
      </w:r>
      <w:r w:rsidR="00CE34D6" w:rsidRPr="00CE34D6">
        <w:rPr>
          <w:rFonts w:eastAsiaTheme="minorHAnsi"/>
          <w:color w:val="333333"/>
          <w:sz w:val="24"/>
          <w:lang w:eastAsia="en-US"/>
        </w:rPr>
        <w:t xml:space="preserve"> 7. yarıyılda 3 adet olmak üzere) toplam 11 adet bölüm seçmeli ders sayısı ile 240 </w:t>
      </w:r>
      <w:proofErr w:type="spellStart"/>
      <w:r w:rsidR="00CE34D6" w:rsidRPr="00CE34D6">
        <w:rPr>
          <w:rFonts w:eastAsiaTheme="minorHAnsi"/>
          <w:color w:val="333333"/>
          <w:sz w:val="24"/>
          <w:lang w:eastAsia="en-US"/>
        </w:rPr>
        <w:t>AKTS</w:t>
      </w:r>
      <w:r w:rsidR="00A778BC">
        <w:rPr>
          <w:rFonts w:eastAsiaTheme="minorHAnsi"/>
          <w:color w:val="333333"/>
          <w:sz w:val="24"/>
          <w:lang w:eastAsia="en-US"/>
        </w:rPr>
        <w:t>’</w:t>
      </w:r>
      <w:r w:rsidR="00CE34D6" w:rsidRPr="00CE34D6">
        <w:rPr>
          <w:rFonts w:eastAsiaTheme="minorHAnsi"/>
          <w:color w:val="333333"/>
          <w:sz w:val="24"/>
          <w:lang w:eastAsia="en-US"/>
        </w:rPr>
        <w:t>yi</w:t>
      </w:r>
      <w:proofErr w:type="spellEnd"/>
      <w:r w:rsidR="00CE34D6" w:rsidRPr="00CE34D6">
        <w:rPr>
          <w:rFonts w:eastAsiaTheme="minorHAnsi"/>
          <w:color w:val="333333"/>
          <w:sz w:val="24"/>
          <w:lang w:eastAsia="en-US"/>
        </w:rPr>
        <w:t xml:space="preserve"> tamamlayıp mezun olabilecekleri görüldü. Ancak 2019-2020 Eğitim öğretim yılı ders planında yapılan değişiklik ile 7. yarıyılda okutulan 3 adet bölüm seçmeli ders sayısı 4 olarak değişti. Bu değişiklik 2016 girişli öğrencilerimizin mezun olabilmeleri için alması gereken bölüm seçmeli ders sayısının 12 olması şartını getirmiş oldu. Transkriptlerinde önceki yarıyıllarda almış oldukları derslerin </w:t>
      </w:r>
      <w:proofErr w:type="spellStart"/>
      <w:r w:rsidR="00CE34D6" w:rsidRPr="00CE34D6">
        <w:rPr>
          <w:rFonts w:eastAsiaTheme="minorHAnsi"/>
          <w:color w:val="333333"/>
          <w:sz w:val="24"/>
          <w:lang w:eastAsia="en-US"/>
        </w:rPr>
        <w:t>AKTS'si</w:t>
      </w:r>
      <w:proofErr w:type="spellEnd"/>
      <w:r w:rsidR="00CE34D6" w:rsidRPr="00CE34D6">
        <w:rPr>
          <w:rFonts w:eastAsiaTheme="minorHAnsi"/>
          <w:color w:val="333333"/>
          <w:sz w:val="24"/>
          <w:lang w:eastAsia="en-US"/>
        </w:rPr>
        <w:t xml:space="preserve"> değişmediği için "Bölüm Seçmeli" ders sayısının 12 adet olması durumu öğrenciye </w:t>
      </w:r>
      <w:r w:rsidR="00CE34D6" w:rsidRPr="00CE34D6">
        <w:rPr>
          <w:rFonts w:eastAsiaTheme="minorHAnsi"/>
          <w:b/>
          <w:bCs/>
          <w:color w:val="333333"/>
          <w:sz w:val="24"/>
          <w:lang w:eastAsia="en-US"/>
        </w:rPr>
        <w:t xml:space="preserve">245 AKTS </w:t>
      </w:r>
      <w:r w:rsidR="00CE34D6" w:rsidRPr="00CE34D6">
        <w:rPr>
          <w:rFonts w:eastAsiaTheme="minorHAnsi"/>
          <w:color w:val="333333"/>
          <w:sz w:val="24"/>
          <w:lang w:eastAsia="en-US"/>
        </w:rPr>
        <w:t xml:space="preserve">ile mezun olma zorunluluğu getirmektedir. </w:t>
      </w:r>
      <w:r w:rsidR="00CE34D6" w:rsidRPr="00CE34D6">
        <w:rPr>
          <w:rFonts w:eastAsiaTheme="minorHAnsi"/>
          <w:color w:val="000000"/>
          <w:sz w:val="24"/>
          <w:lang w:eastAsia="en-US"/>
        </w:rPr>
        <w:t xml:space="preserve">2019-2020 Eğitim Öğretim yılı Bahar Yarıyılı sonunda ders plan şartını sağlayan mezuniyet durumunda olan 2016 girişli </w:t>
      </w:r>
      <w:r w:rsidR="00EB7CB3">
        <w:rPr>
          <w:rFonts w:eastAsiaTheme="minorHAnsi"/>
          <w:color w:val="000000"/>
          <w:sz w:val="24"/>
          <w:lang w:eastAsia="en-US"/>
        </w:rPr>
        <w:t>Fakültemiz İletişim ve Tasarımı</w:t>
      </w:r>
      <w:r w:rsidR="00CE34D6" w:rsidRPr="00CE34D6">
        <w:rPr>
          <w:rFonts w:eastAsiaTheme="minorHAnsi"/>
          <w:color w:val="000000"/>
          <w:sz w:val="24"/>
          <w:lang w:eastAsia="en-US"/>
        </w:rPr>
        <w:t xml:space="preserve"> öğrencilerinin </w:t>
      </w:r>
      <w:r w:rsidR="00CE34D6" w:rsidRPr="00CE34D6">
        <w:rPr>
          <w:rFonts w:eastAsiaTheme="minorHAnsi"/>
          <w:b/>
          <w:bCs/>
          <w:color w:val="000000"/>
          <w:sz w:val="24"/>
          <w:lang w:eastAsia="en-US"/>
        </w:rPr>
        <w:t xml:space="preserve">11 </w:t>
      </w:r>
      <w:r w:rsidR="00CE34D6" w:rsidRPr="00CE34D6">
        <w:rPr>
          <w:rFonts w:eastAsiaTheme="minorHAnsi"/>
          <w:color w:val="000000"/>
          <w:sz w:val="24"/>
          <w:lang w:eastAsia="en-US"/>
        </w:rPr>
        <w:t xml:space="preserve">adet </w:t>
      </w:r>
      <w:r w:rsidR="00CE34D6" w:rsidRPr="00CE34D6">
        <w:rPr>
          <w:rFonts w:eastAsiaTheme="minorHAnsi"/>
          <w:b/>
          <w:bCs/>
          <w:color w:val="000000"/>
          <w:sz w:val="24"/>
          <w:lang w:eastAsia="en-US"/>
        </w:rPr>
        <w:t xml:space="preserve">Bölüm Seçmeli </w:t>
      </w:r>
      <w:r w:rsidR="00CE34D6" w:rsidRPr="00CE34D6">
        <w:rPr>
          <w:rFonts w:eastAsiaTheme="minorHAnsi"/>
          <w:color w:val="000000"/>
          <w:sz w:val="24"/>
          <w:lang w:eastAsia="en-US"/>
        </w:rPr>
        <w:t>ders sayısı ile mezun olabilmelerinin uygun olduğuna ve gereği için</w:t>
      </w:r>
      <w:r w:rsidRPr="00CE34D6">
        <w:rPr>
          <w:rFonts w:eastAsiaTheme="minorHAnsi"/>
          <w:sz w:val="24"/>
          <w:lang w:eastAsia="en-US"/>
        </w:rPr>
        <w:t xml:space="preserve"> Öğrenci İşleri Dairesi Başkanlığı’na iletilmesine </w:t>
      </w:r>
      <w:r w:rsidRPr="00CE34D6">
        <w:rPr>
          <w:rFonts w:eastAsiaTheme="minorHAnsi"/>
          <w:b/>
          <w:sz w:val="24"/>
          <w:lang w:eastAsia="en-US"/>
        </w:rPr>
        <w:t>oy birliği</w:t>
      </w:r>
      <w:r w:rsidRPr="00CE34D6">
        <w:rPr>
          <w:rFonts w:eastAsiaTheme="minorHAnsi"/>
          <w:sz w:val="24"/>
          <w:lang w:eastAsia="en-US"/>
        </w:rPr>
        <w:t xml:space="preserve"> ile karar verildi</w:t>
      </w:r>
      <w:r w:rsidRPr="004B35EB">
        <w:rPr>
          <w:rFonts w:eastAsiaTheme="minorHAnsi"/>
          <w:sz w:val="24"/>
          <w:lang w:eastAsia="en-US"/>
        </w:rPr>
        <w:t>.</w:t>
      </w:r>
    </w:p>
    <w:p w:rsidR="004E2050" w:rsidRPr="004E2050" w:rsidRDefault="004E2050" w:rsidP="009233D7">
      <w:pPr>
        <w:pStyle w:val="Default"/>
        <w:jc w:val="both"/>
        <w:rPr>
          <w:b/>
          <w:color w:val="FF0000"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bookmarkStart w:id="0" w:name="_GoBack"/>
      <w:bookmarkEnd w:id="0"/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93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9FC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4821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5875"/>
    <w:rsid w:val="003F62DC"/>
    <w:rsid w:val="003F6654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6DFD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5EA8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E4F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778BC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2F29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4D6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663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B7CB3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13EF-27CA-442B-91E8-2B49F482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180</cp:revision>
  <cp:lastPrinted>2020-06-26T06:14:00Z</cp:lastPrinted>
  <dcterms:created xsi:type="dcterms:W3CDTF">2020-05-13T12:53:00Z</dcterms:created>
  <dcterms:modified xsi:type="dcterms:W3CDTF">2020-08-21T07:09:00Z</dcterms:modified>
</cp:coreProperties>
</file>